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94F5" w14:textId="77777777" w:rsidR="00DB7069" w:rsidRPr="004A3C69" w:rsidRDefault="00DB7069" w:rsidP="00DB7069">
      <w:pPr>
        <w:rPr>
          <w:rFonts w:ascii="Univers" w:hAnsi="Univers"/>
          <w:b/>
          <w:bCs/>
          <w:color w:val="1F497D"/>
          <w:sz w:val="32"/>
          <w:szCs w:val="32"/>
        </w:rPr>
      </w:pPr>
    </w:p>
    <w:p w14:paraId="561865DA" w14:textId="77777777" w:rsidR="00DB7069" w:rsidRPr="004A3C69" w:rsidRDefault="00DB7069" w:rsidP="00DB7069">
      <w:pPr>
        <w:spacing w:after="120"/>
        <w:jc w:val="center"/>
        <w:rPr>
          <w:rFonts w:ascii="Univers" w:hAnsi="Univers"/>
          <w:color w:val="1F497D"/>
          <w:sz w:val="32"/>
          <w:szCs w:val="32"/>
        </w:rPr>
      </w:pPr>
      <w:r w:rsidRPr="004A3C69">
        <w:rPr>
          <w:rFonts w:ascii="Univers" w:hAnsi="Univers"/>
          <w:b/>
          <w:bCs/>
          <w:color w:val="1F497D"/>
          <w:sz w:val="32"/>
          <w:szCs w:val="32"/>
        </w:rPr>
        <w:t>Family Resource Navigator - First Five Fox Valley</w:t>
      </w:r>
    </w:p>
    <w:p w14:paraId="010836CA" w14:textId="77777777" w:rsidR="00DB7069" w:rsidRPr="004A3C69" w:rsidRDefault="00DB7069" w:rsidP="00DB7069">
      <w:pPr>
        <w:spacing w:line="31" w:lineRule="exact"/>
        <w:rPr>
          <w:rFonts w:ascii="Univers" w:hAnsi="Univers"/>
          <w:color w:val="808080"/>
          <w:sz w:val="22"/>
          <w:szCs w:val="22"/>
        </w:rPr>
      </w:pPr>
      <w:r w:rsidRPr="004A3C69"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AA6DB44" wp14:editId="5E369C2A">
                <wp:simplePos x="0" y="0"/>
                <wp:positionH relativeFrom="page">
                  <wp:posOffset>632460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AD82" id="Rectangle 2" o:spid="_x0000_s1026" style="position:absolute;margin-left:49.8pt;margin-top:0;width:518.4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" o:allowincell="f" fillcolor="#7f7f7f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332A87A6" w14:textId="77777777" w:rsidR="00DB7069" w:rsidRPr="004A3C69" w:rsidRDefault="00DB7069" w:rsidP="00DB7069">
      <w:pPr>
        <w:spacing w:line="120" w:lineRule="auto"/>
        <w:rPr>
          <w:rFonts w:ascii="Univers" w:hAnsi="Univers"/>
          <w:color w:val="000000"/>
          <w:sz w:val="6"/>
          <w:szCs w:val="6"/>
        </w:rPr>
      </w:pPr>
    </w:p>
    <w:p w14:paraId="01A2C1DA" w14:textId="77777777" w:rsidR="00DB7069" w:rsidRPr="00DB7069" w:rsidRDefault="00DB7069" w:rsidP="00DB7069">
      <w:pPr>
        <w:pStyle w:val="Body"/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DB7069">
        <w:rPr>
          <w:rFonts w:asciiTheme="minorHAnsi" w:hAnsiTheme="minorHAnsi" w:cstheme="minorHAnsi"/>
          <w:b/>
          <w:color w:val="1F497D"/>
          <w:sz w:val="20"/>
          <w:szCs w:val="20"/>
        </w:rPr>
        <w:t>First Five Fox Valley:</w:t>
      </w:r>
      <w:r w:rsidRPr="00DB7069">
        <w:rPr>
          <w:rFonts w:asciiTheme="minorHAnsi" w:hAnsiTheme="minorHAnsi" w:cstheme="minorHAnsi"/>
          <w:sz w:val="20"/>
          <w:szCs w:val="20"/>
        </w:rPr>
        <w:t xml:space="preserve">  An early childhood collaborative with cross-sector representation, that serves as the framework for systems-level change to improve outcomes for children and their families.</w:t>
      </w:r>
    </w:p>
    <w:p w14:paraId="5BF37F4E" w14:textId="6581D518" w:rsidR="00DB7069" w:rsidRPr="00DB7069" w:rsidRDefault="00DB7069" w:rsidP="00DB7069">
      <w:pPr>
        <w:pStyle w:val="Body"/>
        <w:spacing w:before="120" w:after="240"/>
        <w:ind w:right="-126"/>
        <w:rPr>
          <w:rFonts w:asciiTheme="minorHAnsi" w:hAnsiTheme="minorHAnsi" w:cstheme="minorHAnsi"/>
          <w:sz w:val="20"/>
          <w:szCs w:val="20"/>
        </w:rPr>
      </w:pPr>
      <w:r w:rsidRPr="00DB7069">
        <w:rPr>
          <w:rFonts w:asciiTheme="minorHAnsi" w:hAnsiTheme="minorHAnsi" w:cstheme="minorHAnsi"/>
          <w:b/>
          <w:color w:val="1F497D"/>
          <w:sz w:val="20"/>
          <w:szCs w:val="20"/>
        </w:rPr>
        <w:t>Job Summary:</w:t>
      </w:r>
      <w:r w:rsidRPr="00DB7069">
        <w:rPr>
          <w:rFonts w:asciiTheme="minorHAnsi" w:hAnsiTheme="minorHAnsi" w:cstheme="minorHAnsi"/>
          <w:sz w:val="20"/>
          <w:szCs w:val="20"/>
        </w:rPr>
        <w:t xml:space="preserve">  The Family Resource Navigator is a critical organizational role </w:t>
      </w:r>
      <w:r w:rsidRPr="00DB7069">
        <w:rPr>
          <w:rFonts w:asciiTheme="minorHAnsi" w:hAnsiTheme="minorHAnsi" w:cstheme="minorHAnsi"/>
          <w:sz w:val="20"/>
          <w:szCs w:val="20"/>
          <w:highlight w:val="yellow"/>
        </w:rPr>
        <w:t>providing Help Me Grow (HMG) care coordination</w:t>
      </w:r>
      <w:r w:rsidRPr="00DB7069">
        <w:rPr>
          <w:rFonts w:asciiTheme="minorHAnsi" w:hAnsiTheme="minorHAnsi" w:cstheme="minorHAnsi"/>
          <w:sz w:val="20"/>
          <w:szCs w:val="20"/>
        </w:rPr>
        <w:t xml:space="preserve"> and serves as the </w:t>
      </w:r>
      <w:r w:rsidRPr="00DB7069">
        <w:rPr>
          <w:rFonts w:asciiTheme="minorHAnsi" w:hAnsiTheme="minorHAnsi" w:cstheme="minorHAnsi"/>
          <w:sz w:val="20"/>
          <w:szCs w:val="20"/>
          <w:highlight w:val="yellow"/>
        </w:rPr>
        <w:t>primary point of contact</w:t>
      </w:r>
      <w:r w:rsidRPr="00DB7069">
        <w:rPr>
          <w:rFonts w:asciiTheme="minorHAnsi" w:hAnsiTheme="minorHAnsi" w:cstheme="minorHAnsi"/>
          <w:sz w:val="20"/>
          <w:szCs w:val="20"/>
        </w:rPr>
        <w:t xml:space="preserve"> utilizing a multi-agency Help Me Grow-Fox Valley database to link families with young children to existing resources in the community and </w:t>
      </w:r>
      <w:r w:rsidRPr="00DB7069">
        <w:rPr>
          <w:rFonts w:asciiTheme="minorHAnsi" w:hAnsiTheme="minorHAnsi" w:cstheme="minorHAnsi"/>
          <w:sz w:val="20"/>
          <w:szCs w:val="20"/>
          <w:highlight w:val="yellow"/>
        </w:rPr>
        <w:t>provide the necessary follow-up to ensure the referrals</w:t>
      </w:r>
      <w:r w:rsidRPr="00DB7069">
        <w:rPr>
          <w:rFonts w:asciiTheme="minorHAnsi" w:hAnsiTheme="minorHAnsi" w:cstheme="minorHAnsi"/>
          <w:sz w:val="20"/>
          <w:szCs w:val="20"/>
        </w:rPr>
        <w:t xml:space="preserve"> are effective.  The Family Resource Navigator is </w:t>
      </w:r>
      <w:r w:rsidRPr="00DB7069">
        <w:rPr>
          <w:rFonts w:asciiTheme="minorHAnsi" w:hAnsiTheme="minorHAnsi" w:cstheme="minorHAnsi"/>
          <w:sz w:val="20"/>
          <w:szCs w:val="20"/>
          <w:highlight w:val="yellow"/>
        </w:rPr>
        <w:t>a member of the HMG navigator team</w:t>
      </w:r>
      <w:r w:rsidRPr="00DB7069">
        <w:rPr>
          <w:rFonts w:asciiTheme="minorHAnsi" w:hAnsiTheme="minorHAnsi" w:cstheme="minorHAnsi"/>
          <w:sz w:val="20"/>
          <w:szCs w:val="20"/>
        </w:rPr>
        <w:t xml:space="preserve"> and is expected to provide information and support to families around specific developmental or behavioral concerns and </w:t>
      </w:r>
      <w:r w:rsidRPr="00DB7069">
        <w:rPr>
          <w:rFonts w:asciiTheme="minorHAnsi" w:hAnsiTheme="minorHAnsi" w:cstheme="minorHAnsi"/>
          <w:sz w:val="20"/>
          <w:szCs w:val="20"/>
          <w:highlight w:val="yellow"/>
        </w:rPr>
        <w:t xml:space="preserve">participate in the </w:t>
      </w:r>
      <w:r w:rsidR="00D20EB8">
        <w:rPr>
          <w:rFonts w:asciiTheme="minorHAnsi" w:hAnsiTheme="minorHAnsi" w:cstheme="minorHAnsi"/>
          <w:sz w:val="20"/>
          <w:szCs w:val="20"/>
          <w:highlight w:val="yellow"/>
        </w:rPr>
        <w:t xml:space="preserve">Centralized Access Point </w:t>
      </w:r>
      <w:r w:rsidRPr="00DB7069">
        <w:rPr>
          <w:rFonts w:asciiTheme="minorHAnsi" w:hAnsiTheme="minorHAnsi" w:cstheme="minorHAnsi"/>
          <w:sz w:val="20"/>
          <w:szCs w:val="20"/>
          <w:highlight w:val="yellow"/>
        </w:rPr>
        <w:t>call-in center, document case information, mail informational packets</w:t>
      </w:r>
      <w:r w:rsidRPr="00E77A9C">
        <w:rPr>
          <w:rFonts w:asciiTheme="minorHAnsi" w:hAnsiTheme="minorHAnsi" w:cstheme="minorHAnsi"/>
          <w:sz w:val="20"/>
          <w:szCs w:val="20"/>
        </w:rPr>
        <w:t xml:space="preserve"> and </w:t>
      </w:r>
      <w:r w:rsidRPr="00E77A9C">
        <w:rPr>
          <w:rFonts w:asciiTheme="minorHAnsi" w:hAnsiTheme="minorHAnsi" w:cstheme="minorHAnsi"/>
          <w:sz w:val="20"/>
          <w:szCs w:val="20"/>
          <w:highlight w:val="yellow"/>
        </w:rPr>
        <w:t>network with community-based providers</w:t>
      </w:r>
      <w:r w:rsidRPr="00DB70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767B0E3" w14:textId="77777777" w:rsidR="00DB7069" w:rsidRPr="00DB7069" w:rsidRDefault="00DB7069" w:rsidP="00DB7069">
      <w:pPr>
        <w:tabs>
          <w:tab w:val="left" w:pos="-1080"/>
          <w:tab w:val="left" w:pos="-720"/>
          <w:tab w:val="left" w:pos="1530"/>
          <w:tab w:val="left" w:pos="6930"/>
          <w:tab w:val="left" w:pos="8280"/>
        </w:tabs>
        <w:spacing w:line="31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B7069">
        <w:rPr>
          <w:rFonts w:asciiTheme="minorHAnsi" w:hAnsiTheme="minorHAnsi" w:cstheme="minorHAns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011D6A4" wp14:editId="7764342E">
                <wp:simplePos x="0" y="0"/>
                <wp:positionH relativeFrom="page">
                  <wp:posOffset>632460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3378" id="Rectangle 3" o:spid="_x0000_s1026" style="position:absolute;margin-left:49.8pt;margin-top:0;width:518.4pt;height: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" o:allowincell="f" fillcolor="#7f7f7f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4FF9BE1E" w14:textId="77777777" w:rsidR="00DB7069" w:rsidRPr="00DB7069" w:rsidRDefault="00DB7069" w:rsidP="00DB7069">
      <w:pPr>
        <w:tabs>
          <w:tab w:val="left" w:pos="-1080"/>
          <w:tab w:val="left" w:pos="-720"/>
          <w:tab w:val="left" w:pos="1530"/>
          <w:tab w:val="left" w:pos="6930"/>
          <w:tab w:val="left" w:pos="8280"/>
        </w:tabs>
        <w:spacing w:before="360" w:after="240"/>
        <w:jc w:val="both"/>
        <w:rPr>
          <w:rFonts w:asciiTheme="minorHAnsi" w:hAnsiTheme="minorHAnsi" w:cstheme="minorHAnsi"/>
          <w:b/>
          <w:bCs/>
          <w:color w:val="4472C4" w:themeColor="accent1"/>
          <w:sz w:val="24"/>
        </w:rPr>
      </w:pPr>
      <w:r w:rsidRPr="00DB7069">
        <w:rPr>
          <w:rFonts w:asciiTheme="minorHAnsi" w:hAnsiTheme="minorHAnsi" w:cstheme="minorHAnsi"/>
          <w:b/>
          <w:bCs/>
          <w:color w:val="4472C4" w:themeColor="accent1"/>
          <w:sz w:val="24"/>
        </w:rPr>
        <w:t>Job Responsibilities:</w:t>
      </w:r>
    </w:p>
    <w:p w14:paraId="3AFF73F1" w14:textId="77777777" w:rsidR="00DB7069" w:rsidRPr="00E77A9C" w:rsidRDefault="00DB7069" w:rsidP="00DB7069">
      <w:pPr>
        <w:numPr>
          <w:ilvl w:val="0"/>
          <w:numId w:val="2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ind w:hanging="720"/>
        <w:rPr>
          <w:rFonts w:asciiTheme="minorHAnsi" w:hAnsiTheme="minorHAnsi" w:cstheme="minorHAnsi"/>
          <w:color w:val="000000" w:themeColor="text1"/>
          <w:szCs w:val="20"/>
        </w:rPr>
      </w:pPr>
      <w:r w:rsidRPr="00E77A9C">
        <w:rPr>
          <w:rFonts w:asciiTheme="minorHAnsi" w:hAnsiTheme="minorHAnsi" w:cstheme="minorHAnsi"/>
          <w:color w:val="000000" w:themeColor="text1"/>
          <w:szCs w:val="20"/>
        </w:rPr>
        <w:t>Manage incoming calls, emails, and other messages to the central access point and record family intake information in Help Me Grow-Fox Valley database.</w:t>
      </w:r>
    </w:p>
    <w:p w14:paraId="750FC5BB" w14:textId="77777777" w:rsidR="00DB7069" w:rsidRPr="00E77A9C" w:rsidRDefault="00DB7069" w:rsidP="00DB7069">
      <w:pPr>
        <w:numPr>
          <w:ilvl w:val="0"/>
          <w:numId w:val="2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ind w:hanging="720"/>
        <w:rPr>
          <w:rFonts w:asciiTheme="minorHAnsi" w:hAnsiTheme="minorHAnsi" w:cstheme="minorHAnsi"/>
          <w:color w:val="000000" w:themeColor="text1"/>
          <w:szCs w:val="20"/>
        </w:rPr>
      </w:pPr>
      <w:r w:rsidRPr="00E77A9C">
        <w:rPr>
          <w:rFonts w:asciiTheme="minorHAnsi" w:hAnsiTheme="minorHAnsi" w:cstheme="minorHAnsi"/>
          <w:color w:val="000000" w:themeColor="text1"/>
          <w:szCs w:val="20"/>
        </w:rPr>
        <w:t>Throughout the referral process, maintain confidentiality and build trusting relationships with families to identify and support concerns and/or needs while documenting referral and follow up resources provided.</w:t>
      </w:r>
    </w:p>
    <w:p w14:paraId="699F5121" w14:textId="77777777" w:rsidR="00DB7069" w:rsidRPr="00E77A9C" w:rsidRDefault="00DB7069" w:rsidP="00DB7069">
      <w:pPr>
        <w:numPr>
          <w:ilvl w:val="0"/>
          <w:numId w:val="2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ind w:hanging="720"/>
        <w:rPr>
          <w:rFonts w:asciiTheme="minorHAnsi" w:hAnsiTheme="minorHAnsi" w:cstheme="minorHAnsi"/>
          <w:color w:val="000000" w:themeColor="text1"/>
          <w:szCs w:val="20"/>
        </w:rPr>
      </w:pPr>
      <w:r w:rsidRPr="00E77A9C">
        <w:rPr>
          <w:rFonts w:asciiTheme="minorHAnsi" w:hAnsiTheme="minorHAnsi" w:cstheme="minorHAnsi"/>
          <w:color w:val="000000" w:themeColor="text1"/>
          <w:szCs w:val="20"/>
        </w:rPr>
        <w:t>Utilize ASQ screening tools, the Help Me Grow Data database and the maintain the online resource directory with</w:t>
      </w:r>
    </w:p>
    <w:p w14:paraId="79218753" w14:textId="010CF854" w:rsidR="00DB7069" w:rsidRPr="00E77A9C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ind w:left="720"/>
        <w:rPr>
          <w:rFonts w:asciiTheme="minorHAnsi" w:hAnsiTheme="minorHAnsi" w:cstheme="minorHAnsi"/>
          <w:color w:val="000000" w:themeColor="text1"/>
          <w:szCs w:val="20"/>
        </w:rPr>
      </w:pPr>
      <w:r w:rsidRPr="00E77A9C">
        <w:rPr>
          <w:rFonts w:asciiTheme="minorHAnsi" w:hAnsiTheme="minorHAnsi" w:cstheme="minorHAnsi"/>
          <w:color w:val="000000" w:themeColor="text1"/>
          <w:szCs w:val="20"/>
        </w:rPr>
        <w:t>updated agency/organizational data to provide appropriate, relationship-based referrals for families.</w:t>
      </w:r>
    </w:p>
    <w:p w14:paraId="165166AD" w14:textId="77777777" w:rsidR="00DB7069" w:rsidRPr="00E77A9C" w:rsidRDefault="00DB7069" w:rsidP="00DB7069">
      <w:pPr>
        <w:numPr>
          <w:ilvl w:val="0"/>
          <w:numId w:val="2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ind w:left="360"/>
        <w:rPr>
          <w:rFonts w:asciiTheme="minorHAnsi" w:hAnsiTheme="minorHAnsi" w:cstheme="minorHAnsi"/>
          <w:color w:val="000000" w:themeColor="text1"/>
          <w:szCs w:val="20"/>
        </w:rPr>
      </w:pPr>
      <w:r w:rsidRPr="00E77A9C">
        <w:rPr>
          <w:rFonts w:asciiTheme="minorHAnsi" w:hAnsiTheme="minorHAnsi" w:cstheme="minorHAnsi"/>
          <w:color w:val="000000" w:themeColor="text1"/>
          <w:szCs w:val="20"/>
        </w:rPr>
        <w:t>Conduct follow-up with families via phone, mail and/or email to ensure effectiveness of referral and provide additional support.</w:t>
      </w:r>
    </w:p>
    <w:p w14:paraId="4BDCC780" w14:textId="77777777" w:rsidR="00DB7069" w:rsidRPr="00E77A9C" w:rsidRDefault="00DB7069" w:rsidP="00DB7069">
      <w:pPr>
        <w:numPr>
          <w:ilvl w:val="0"/>
          <w:numId w:val="2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ind w:hanging="720"/>
        <w:rPr>
          <w:rFonts w:asciiTheme="minorHAnsi" w:hAnsiTheme="minorHAnsi" w:cstheme="minorHAnsi"/>
          <w:color w:val="000000" w:themeColor="text1"/>
          <w:szCs w:val="20"/>
        </w:rPr>
      </w:pPr>
      <w:r w:rsidRPr="00E77A9C">
        <w:rPr>
          <w:rFonts w:asciiTheme="minorHAnsi" w:hAnsiTheme="minorHAnsi" w:cstheme="minorHAnsi"/>
          <w:color w:val="000000" w:themeColor="text1"/>
          <w:szCs w:val="20"/>
        </w:rPr>
        <w:t>Support community partners with information and organizational referrals.</w:t>
      </w:r>
    </w:p>
    <w:p w14:paraId="6FDE4C5E" w14:textId="77777777" w:rsidR="00DB7069" w:rsidRPr="00E77A9C" w:rsidRDefault="00DB7069" w:rsidP="00DB7069">
      <w:pPr>
        <w:numPr>
          <w:ilvl w:val="0"/>
          <w:numId w:val="2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ind w:hanging="720"/>
        <w:rPr>
          <w:rFonts w:asciiTheme="minorHAnsi" w:hAnsiTheme="minorHAnsi" w:cstheme="minorHAnsi"/>
          <w:color w:val="000000" w:themeColor="text1"/>
          <w:szCs w:val="20"/>
        </w:rPr>
      </w:pPr>
      <w:r w:rsidRPr="00E77A9C">
        <w:rPr>
          <w:rFonts w:asciiTheme="minorHAnsi" w:hAnsiTheme="minorHAnsi" w:cstheme="minorHAnsi"/>
          <w:color w:val="000000" w:themeColor="text1"/>
          <w:szCs w:val="20"/>
        </w:rPr>
        <w:t xml:space="preserve">Other duties as assigned including, but not limited to, supporting other F5FV projects and initiatives. </w:t>
      </w:r>
    </w:p>
    <w:p w14:paraId="3E24AE4E" w14:textId="1FF85C0C" w:rsidR="00DB7069" w:rsidRPr="00E77A9C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rPr>
          <w:rFonts w:asciiTheme="minorHAnsi" w:eastAsia="Calibri" w:hAnsiTheme="minorHAnsi" w:cstheme="minorHAnsi"/>
          <w:color w:val="000000" w:themeColor="text1"/>
          <w:szCs w:val="20"/>
          <w:u w:color="000000"/>
          <w:bdr w:val="nil"/>
        </w:rPr>
      </w:pPr>
      <w:r w:rsidRPr="00E77A9C">
        <w:rPr>
          <w:rFonts w:asciiTheme="minorHAnsi" w:eastAsia="Calibri" w:hAnsiTheme="minorHAnsi" w:cstheme="minorHAnsi"/>
          <w:color w:val="000000" w:themeColor="text1"/>
          <w:szCs w:val="20"/>
          <w:u w:color="000000"/>
          <w:bdr w:val="nil"/>
        </w:rPr>
        <w:t>Promote Help Me Grow within targeted communities.</w:t>
      </w:r>
    </w:p>
    <w:p w14:paraId="15EFFD5F" w14:textId="77777777" w:rsidR="00DB7069" w:rsidRPr="00DB7069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left="720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</w:p>
    <w:p w14:paraId="203FBF6E" w14:textId="77777777" w:rsidR="00DB7069" w:rsidRPr="00ED3061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jc w:val="both"/>
        <w:rPr>
          <w:rFonts w:asciiTheme="minorHAnsi" w:eastAsia="Calibri" w:hAnsiTheme="minorHAnsi" w:cstheme="minorHAnsi"/>
          <w:b/>
          <w:bCs/>
          <w:color w:val="4472C4" w:themeColor="accent1"/>
          <w:sz w:val="24"/>
          <w:bdr w:val="nil"/>
        </w:rPr>
      </w:pPr>
      <w:r w:rsidRPr="00ED3061">
        <w:rPr>
          <w:rFonts w:asciiTheme="minorHAnsi" w:eastAsia="Calibri" w:hAnsiTheme="minorHAnsi" w:cstheme="minorHAnsi"/>
          <w:b/>
          <w:bCs/>
          <w:color w:val="4472C4" w:themeColor="accent1"/>
          <w:sz w:val="24"/>
          <w:bdr w:val="nil"/>
        </w:rPr>
        <w:t>Education and Experience Required:</w:t>
      </w:r>
    </w:p>
    <w:p w14:paraId="489F9150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Bachelor’s Degree in special education, early childhood development, or related health or human services field, plus one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-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year experience working with children and families; OR Associates Degree in early child development, or related health or human services field, plus three 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years’ experience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 working with children and families.</w:t>
      </w:r>
    </w:p>
    <w:p w14:paraId="2C96864D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Experience in positions involving special needs or very young children.</w:t>
      </w:r>
    </w:p>
    <w:p w14:paraId="25AB0274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Knowledge of typical and atypical child development and special needs conditions.</w:t>
      </w:r>
    </w:p>
    <w:p w14:paraId="2C89E4BF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Bilingual, English/Spanish highly desirable.</w:t>
      </w:r>
    </w:p>
    <w:p w14:paraId="41194D9A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Ability to use computer 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technically well 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to complete job functions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, including search features of a database, Excel, Word, PowerPoint, attach a PDF and email and use template letters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.</w:t>
      </w:r>
    </w:p>
    <w:p w14:paraId="02C2DB19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Ability to work effectively with people of diverse backgrounds.</w:t>
      </w:r>
    </w:p>
    <w:p w14:paraId="085C12DF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Well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-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developed communications skills, both written and verbal.</w:t>
      </w:r>
    </w:p>
    <w:p w14:paraId="4F4C9EC0" w14:textId="32D7E427" w:rsidR="00DB7069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Ability to work independently.</w:t>
      </w:r>
    </w:p>
    <w:p w14:paraId="1F588051" w14:textId="77777777" w:rsidR="00DB7069" w:rsidRPr="00ED3061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left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</w:p>
    <w:p w14:paraId="4972FCE3" w14:textId="77777777" w:rsidR="00DB7069" w:rsidRPr="00ED3061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jc w:val="both"/>
        <w:rPr>
          <w:rFonts w:asciiTheme="minorHAnsi" w:eastAsia="Calibri" w:hAnsiTheme="minorHAnsi" w:cstheme="minorHAnsi"/>
          <w:b/>
          <w:bCs/>
          <w:color w:val="4472C4" w:themeColor="accent1"/>
          <w:sz w:val="24"/>
          <w:bdr w:val="nil"/>
        </w:rPr>
      </w:pPr>
      <w:r w:rsidRPr="00ED3061">
        <w:rPr>
          <w:rFonts w:asciiTheme="minorHAnsi" w:eastAsia="Calibri" w:hAnsiTheme="minorHAnsi" w:cstheme="minorHAnsi"/>
          <w:b/>
          <w:bCs/>
          <w:color w:val="4472C4" w:themeColor="accent1"/>
          <w:sz w:val="24"/>
          <w:bdr w:val="nil"/>
        </w:rPr>
        <w:t>Specific Responsibilities:</w:t>
      </w:r>
    </w:p>
    <w:p w14:paraId="5B5C7684" w14:textId="3FAC65CE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Develop in-depth knowledge of the early intervention and 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social service support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 systems within 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Wisconsin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 including eligibility, referral/application processes, and related support </w:t>
      </w:r>
      <w:r w:rsidR="00E77A9C"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services.</w:t>
      </w:r>
    </w:p>
    <w:p w14:paraId="053B8EEE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Coordinates the ASQ (Ages and Stages Questionnaires) activities, including scoring of paper screens, follow-up 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lastRenderedPageBreak/>
        <w:t>conversations with families, data entry, screen reminder system management, and reporting.</w:t>
      </w:r>
    </w:p>
    <w:p w14:paraId="15DBCEC2" w14:textId="77777777" w:rsidR="00DB7069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left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</w:p>
    <w:p w14:paraId="58E7064B" w14:textId="213F563B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Refers to appropriate services through the Birth to Three System, Head Start/Early Head Start, and Children and Youth with Special Health Care Needs Program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, Home-visiting, 4K and school district programs, child care subsidy (SHARES), CCR&amp;R, Public and private Health care systems, and other partnering agencies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.</w:t>
      </w:r>
    </w:p>
    <w:p w14:paraId="31E9502D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Assess caller/client situation and enters accurate data on all calls into the 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Help Me Grow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 data system.</w:t>
      </w:r>
    </w:p>
    <w:p w14:paraId="5EB59B86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Provides system navigation for families, researches most appropriate resources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 and 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education and information on development, behavior management and services, and provides advocacy and follow-up as needed.</w:t>
      </w:r>
    </w:p>
    <w:p w14:paraId="781C40F6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Assists in identifying gaps and barriers to services, and system issue trends families experience in utilizing services.</w:t>
      </w:r>
    </w:p>
    <w:p w14:paraId="6EF52309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Coordinates compiling and disseminating information packets to families.</w:t>
      </w:r>
    </w:p>
    <w:p w14:paraId="4D4E1245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Assists with program outreach activities.</w:t>
      </w:r>
    </w:p>
    <w:p w14:paraId="471FC09A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Attends staff meetings, conferences, and workshops regularly to upgrade professional skills and understand systems and current best practices for working with children and families.</w:t>
      </w:r>
    </w:p>
    <w:p w14:paraId="282C9E20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Works effectively as a team member and provides assistance to other staff members as needed.</w:t>
      </w:r>
    </w:p>
    <w:p w14:paraId="4F049449" w14:textId="77777777" w:rsidR="00DB7069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jc w:val="both"/>
        <w:rPr>
          <w:rFonts w:asciiTheme="minorHAnsi" w:eastAsia="Calibri" w:hAnsiTheme="minorHAnsi" w:cstheme="minorHAnsi"/>
          <w:b/>
          <w:bCs/>
          <w:color w:val="4472C4" w:themeColor="accent1"/>
          <w:sz w:val="24"/>
          <w:u w:color="000000"/>
          <w:bdr w:val="nil"/>
        </w:rPr>
      </w:pPr>
    </w:p>
    <w:p w14:paraId="52BB04B8" w14:textId="2C979A3B" w:rsidR="00DB7069" w:rsidRPr="00ED3061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jc w:val="both"/>
        <w:rPr>
          <w:rFonts w:asciiTheme="minorHAnsi" w:eastAsia="Calibri" w:hAnsiTheme="minorHAnsi" w:cstheme="minorHAnsi"/>
          <w:b/>
          <w:bCs/>
          <w:color w:val="4472C4" w:themeColor="accent1"/>
          <w:sz w:val="24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b/>
          <w:bCs/>
          <w:color w:val="4472C4" w:themeColor="accent1"/>
          <w:sz w:val="24"/>
          <w:u w:color="000000"/>
          <w:bdr w:val="nil"/>
        </w:rPr>
        <w:t>Skills Needed:</w:t>
      </w:r>
    </w:p>
    <w:p w14:paraId="6BB0F18A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Excellent communication skills, bilingual language skills preferred.</w:t>
      </w:r>
    </w:p>
    <w:p w14:paraId="7E2F2E25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Strong interpersonal skills and demonstrated ability to work and communicate effectively with people of diverse cultural, ethnic and socioeconomic groups.</w:t>
      </w:r>
    </w:p>
    <w:p w14:paraId="730A3ABF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Compassionate personality with the ability to interview individuals to obtain information, assess client needs and provide appropriate information and referrals.</w:t>
      </w:r>
    </w:p>
    <w:p w14:paraId="6A7CB495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Team-building and effective communication skills are essential.</w:t>
      </w:r>
    </w:p>
    <w:p w14:paraId="4D28BA6E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Good time management and organizational skills, with ability to work with limited supervision.</w:t>
      </w:r>
    </w:p>
    <w:p w14:paraId="2E84E2EE" w14:textId="77777777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Ability to use computer programs to accomplish tasks, manage outreach schedule, and input and analyze client data proficiently.</w:t>
      </w:r>
    </w:p>
    <w:p w14:paraId="3B029D8D" w14:textId="25AF297B" w:rsidR="00DB7069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 xml:space="preserve">This position requires access to a car and a valid driver’s license and will require daytime travel throughout </w:t>
      </w:r>
      <w:r w:rsidRPr="00DB7069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Wisconsin</w:t>
      </w:r>
      <w:r w:rsidRPr="00ED3061"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.</w:t>
      </w:r>
    </w:p>
    <w:p w14:paraId="4BD726EE" w14:textId="35E21252" w:rsidR="00DB7069" w:rsidRPr="00ED3061" w:rsidRDefault="00DB7069" w:rsidP="00DB7069">
      <w:pPr>
        <w:numPr>
          <w:ilvl w:val="0"/>
          <w:numId w:val="1"/>
        </w:num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hanging="720"/>
        <w:jc w:val="both"/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</w:pPr>
      <w:r>
        <w:rPr>
          <w:rFonts w:asciiTheme="minorHAnsi" w:eastAsia="Calibri" w:hAnsiTheme="minorHAnsi" w:cstheme="minorHAnsi"/>
          <w:color w:val="000000"/>
          <w:szCs w:val="20"/>
          <w:u w:color="000000"/>
          <w:bdr w:val="nil"/>
        </w:rPr>
        <w:t>Must pass a criminal background check prior to employment offer and periodically thereafter.</w:t>
      </w:r>
    </w:p>
    <w:p w14:paraId="0D7EEF35" w14:textId="77777777" w:rsidR="00DB7069" w:rsidRDefault="00DB7069" w:rsidP="00DB7069">
      <w:pPr>
        <w:tabs>
          <w:tab w:val="left" w:pos="-1080"/>
          <w:tab w:val="left" w:pos="-720"/>
          <w:tab w:val="left" w:pos="360"/>
          <w:tab w:val="left" w:pos="1620"/>
          <w:tab w:val="left" w:pos="5040"/>
          <w:tab w:val="left" w:pos="6480"/>
          <w:tab w:val="left" w:pos="8640"/>
        </w:tabs>
        <w:spacing w:after="40"/>
        <w:ind w:left="720"/>
        <w:jc w:val="both"/>
        <w:rPr>
          <w:rFonts w:ascii="Ebrima" w:eastAsia="Calibri" w:hAnsi="Ebrima" w:cs="Calibri"/>
          <w:color w:val="000000"/>
          <w:szCs w:val="20"/>
          <w:u w:color="000000"/>
          <w:bdr w:val="nil"/>
        </w:rPr>
      </w:pPr>
    </w:p>
    <w:p w14:paraId="6E6302EF" w14:textId="7F01FB83" w:rsidR="00DB7069" w:rsidRPr="00DB7069" w:rsidRDefault="00DB7069" w:rsidP="00DB7069">
      <w:pPr>
        <w:tabs>
          <w:tab w:val="left" w:pos="-1080"/>
          <w:tab w:val="left" w:pos="-720"/>
          <w:tab w:val="left" w:pos="270"/>
          <w:tab w:val="left" w:pos="1620"/>
          <w:tab w:val="left" w:pos="5040"/>
          <w:tab w:val="left" w:pos="6480"/>
          <w:tab w:val="left" w:pos="8640"/>
        </w:tabs>
        <w:spacing w:before="120" w:after="120"/>
        <w:jc w:val="both"/>
        <w:rPr>
          <w:rFonts w:ascii="Ebrima" w:hAnsi="Ebrima"/>
          <w:color w:val="000000"/>
          <w:szCs w:val="20"/>
        </w:rPr>
        <w:sectPr w:rsidR="00DB7069" w:rsidRPr="00DB7069" w:rsidSect="00DB70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394" w:footer="333" w:gutter="0"/>
          <w:cols w:space="720"/>
          <w:docGrid w:linePitch="272"/>
        </w:sectPr>
      </w:pPr>
      <w:r w:rsidRPr="004A3C69">
        <w:rPr>
          <w:rFonts w:ascii="Ebrima" w:hAnsi="Ebrima"/>
          <w:color w:val="000000"/>
          <w:szCs w:val="20"/>
        </w:rPr>
        <w:t>Th</w:t>
      </w:r>
      <w:r>
        <w:rPr>
          <w:rFonts w:ascii="Ebrima" w:hAnsi="Ebrima"/>
          <w:color w:val="000000"/>
          <w:szCs w:val="20"/>
        </w:rPr>
        <w:t>ere are multiple placements available for this hourly position between 20-40</w:t>
      </w:r>
      <w:r w:rsidRPr="004A3C69">
        <w:rPr>
          <w:rFonts w:ascii="Ebrima" w:hAnsi="Ebrima"/>
          <w:color w:val="000000"/>
          <w:szCs w:val="20"/>
        </w:rPr>
        <w:t xml:space="preserve"> hours/week.</w:t>
      </w:r>
      <w:r>
        <w:rPr>
          <w:rFonts w:ascii="Ebrima" w:hAnsi="Ebrima"/>
          <w:color w:val="000000"/>
          <w:szCs w:val="20"/>
        </w:rPr>
        <w:t xml:space="preserve">  Competitive benefits including health insurance, dental, retirement, and paid time off available for full time candidates.  </w:t>
      </w:r>
      <w:r w:rsidRPr="004A3C69">
        <w:rPr>
          <w:rFonts w:ascii="Ebrima" w:hAnsi="Ebrima"/>
          <w:color w:val="000000"/>
          <w:szCs w:val="20"/>
        </w:rPr>
        <w:t>Ability to work a varied schedule including early mornings, evenings and occasional weekends is requir</w:t>
      </w:r>
      <w:r>
        <w:rPr>
          <w:rFonts w:ascii="Ebrima" w:hAnsi="Ebrima"/>
          <w:color w:val="000000"/>
          <w:szCs w:val="20"/>
        </w:rPr>
        <w:t>ed</w:t>
      </w:r>
      <w:r w:rsidR="00E77A9C">
        <w:rPr>
          <w:rFonts w:ascii="Ebrima" w:hAnsi="Ebrima"/>
          <w:color w:val="000000"/>
          <w:szCs w:val="20"/>
        </w:rPr>
        <w:t>.</w:t>
      </w:r>
    </w:p>
    <w:p w14:paraId="35E76C39" w14:textId="77777777" w:rsidR="00CC0979" w:rsidRDefault="00CC0979"/>
    <w:sectPr w:rsidR="00CC0979" w:rsidSect="00DB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A0EB" w14:textId="77777777" w:rsidR="002814FC" w:rsidRDefault="002814FC" w:rsidP="00DB7069">
      <w:r>
        <w:separator/>
      </w:r>
    </w:p>
  </w:endnote>
  <w:endnote w:type="continuationSeparator" w:id="0">
    <w:p w14:paraId="7FEDF997" w14:textId="77777777" w:rsidR="002814FC" w:rsidRDefault="002814FC" w:rsidP="00DB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2918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87FB2" w14:textId="42DA112B" w:rsidR="00DB7069" w:rsidRDefault="00DB7069" w:rsidP="00F029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BD7FB1" w14:textId="77777777" w:rsidR="00DB7069" w:rsidRDefault="00DB7069" w:rsidP="00DB70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3379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9F8E6" w14:textId="6C6EDD16" w:rsidR="00DB7069" w:rsidRDefault="00DB7069" w:rsidP="00F029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7E8FA8" w14:textId="1F5E94B7" w:rsidR="00DB7069" w:rsidRDefault="00D20EB8" w:rsidP="00DB7069">
    <w:pPr>
      <w:pStyle w:val="Footer"/>
      <w:ind w:right="360"/>
    </w:pPr>
    <w:r>
      <w:t xml:space="preserve">Updated </w:t>
    </w:r>
    <w:r w:rsidR="009026B9">
      <w:t>6</w:t>
    </w:r>
    <w:r>
      <w:t>-</w:t>
    </w:r>
    <w:r w:rsidR="009026B9">
      <w:t>24</w:t>
    </w:r>
    <w:r>
      <w:t>-2</w:t>
    </w:r>
    <w:r w:rsidR="009026B9">
      <w:t>2</w:t>
    </w:r>
    <w:r>
      <w:t xml:space="preserve"> BAT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B479" w14:textId="77777777" w:rsidR="009026B9" w:rsidRDefault="00902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E2C3" w14:textId="77777777" w:rsidR="002814FC" w:rsidRDefault="002814FC" w:rsidP="00DB7069">
      <w:r>
        <w:separator/>
      </w:r>
    </w:p>
  </w:footnote>
  <w:footnote w:type="continuationSeparator" w:id="0">
    <w:p w14:paraId="76DA68B2" w14:textId="77777777" w:rsidR="002814FC" w:rsidRDefault="002814FC" w:rsidP="00DB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B004" w14:textId="77777777" w:rsidR="009026B9" w:rsidRDefault="00902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E1C0" w14:textId="15ADA545" w:rsidR="00DB7069" w:rsidRDefault="00DB7069">
    <w:pPr>
      <w:pStyle w:val="Header"/>
    </w:pPr>
  </w:p>
  <w:p w14:paraId="7D1E30DC" w14:textId="5F4D34F9" w:rsidR="00DB7069" w:rsidRDefault="00DB70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9E1EEE" wp14:editId="0FC45227">
          <wp:simplePos x="0" y="0"/>
          <wp:positionH relativeFrom="column">
            <wp:posOffset>-50800</wp:posOffset>
          </wp:positionH>
          <wp:positionV relativeFrom="paragraph">
            <wp:posOffset>-210820</wp:posOffset>
          </wp:positionV>
          <wp:extent cx="1663700" cy="665480"/>
          <wp:effectExtent l="0" t="0" r="0" b="0"/>
          <wp:wrapTight wrapText="bothSides">
            <wp:wrapPolygon edited="0">
              <wp:start x="0" y="0"/>
              <wp:lineTo x="0" y="21023"/>
              <wp:lineTo x="21435" y="21023"/>
              <wp:lineTo x="21435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EA7476" wp14:editId="0274916B">
          <wp:simplePos x="0" y="0"/>
          <wp:positionH relativeFrom="column">
            <wp:posOffset>3459480</wp:posOffset>
          </wp:positionH>
          <wp:positionV relativeFrom="paragraph">
            <wp:posOffset>-271145</wp:posOffset>
          </wp:positionV>
          <wp:extent cx="3073400" cy="743585"/>
          <wp:effectExtent l="0" t="0" r="0" b="5715"/>
          <wp:wrapTight wrapText="bothSides">
            <wp:wrapPolygon edited="0">
              <wp:start x="0" y="0"/>
              <wp:lineTo x="0" y="21397"/>
              <wp:lineTo x="21511" y="21397"/>
              <wp:lineTo x="21511" y="0"/>
              <wp:lineTo x="0" y="0"/>
            </wp:wrapPolygon>
          </wp:wrapTight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8FBE" w14:textId="77777777" w:rsidR="009026B9" w:rsidRDefault="00902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9CD"/>
    <w:multiLevelType w:val="hybridMultilevel"/>
    <w:tmpl w:val="6450E420"/>
    <w:lvl w:ilvl="0" w:tplc="7BEA6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5E64"/>
    <w:multiLevelType w:val="hybridMultilevel"/>
    <w:tmpl w:val="DB48D602"/>
    <w:lvl w:ilvl="0" w:tplc="7BEA6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23841">
    <w:abstractNumId w:val="1"/>
  </w:num>
  <w:num w:numId="2" w16cid:durableId="113548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69"/>
    <w:rsid w:val="002814FC"/>
    <w:rsid w:val="006B0640"/>
    <w:rsid w:val="009026B9"/>
    <w:rsid w:val="00B638A3"/>
    <w:rsid w:val="00CC0979"/>
    <w:rsid w:val="00D20EB8"/>
    <w:rsid w:val="00DB7069"/>
    <w:rsid w:val="00E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9DF14"/>
  <w15:chartTrackingRefBased/>
  <w15:docId w15:val="{DF3DA9A6-1403-884E-9F28-D17D2A2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70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DB7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69"/>
    <w:rPr>
      <w:rFonts w:ascii="Times New Roman" w:eastAsia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B7069"/>
  </w:style>
  <w:style w:type="paragraph" w:styleId="Header">
    <w:name w:val="header"/>
    <w:basedOn w:val="Normal"/>
    <w:link w:val="HeaderChar"/>
    <w:uiPriority w:val="99"/>
    <w:unhideWhenUsed/>
    <w:rsid w:val="00DB7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69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4787</Characters>
  <Application>Microsoft Office Word</Application>
  <DocSecurity>0</DocSecurity>
  <Lines>39</Lines>
  <Paragraphs>11</Paragraphs>
  <ScaleCrop>false</ScaleCrop>
  <Company>First 5 Fox Valley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Tengesdal</dc:creator>
  <cp:keywords/>
  <dc:description/>
  <cp:lastModifiedBy>Barb Tengesdal</cp:lastModifiedBy>
  <cp:revision>3</cp:revision>
  <dcterms:created xsi:type="dcterms:W3CDTF">2021-03-10T21:39:00Z</dcterms:created>
  <dcterms:modified xsi:type="dcterms:W3CDTF">2022-06-24T17:05:00Z</dcterms:modified>
</cp:coreProperties>
</file>