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A080" w14:textId="37D53441" w:rsidR="00EF71DE" w:rsidRDefault="00EF71DE" w:rsidP="00EF71DE">
      <w:pPr>
        <w:tabs>
          <w:tab w:val="center" w:pos="4680"/>
        </w:tabs>
        <w:spacing w:after="0"/>
        <w:jc w:val="center"/>
      </w:pPr>
      <w:r>
        <w:rPr>
          <w:rFonts w:ascii="Fredericka the Great" w:hAnsi="Fredericka the Great"/>
          <w:noProof/>
          <w:color w:val="7030A0"/>
          <w:sz w:val="72"/>
          <w:szCs w:val="72"/>
        </w:rPr>
        <w:drawing>
          <wp:inline distT="0" distB="0" distL="0" distR="0" wp14:anchorId="09426EDE" wp14:editId="58438013">
            <wp:extent cx="6125445" cy="1219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kmarksshortakes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1234" cy="1252198"/>
                    </a:xfrm>
                    <a:prstGeom prst="rect">
                      <a:avLst/>
                    </a:prstGeom>
                  </pic:spPr>
                </pic:pic>
              </a:graphicData>
            </a:graphic>
          </wp:inline>
        </w:drawing>
      </w:r>
    </w:p>
    <w:p w14:paraId="19445628" w14:textId="77777777" w:rsidR="00C91A09" w:rsidRDefault="00C91A09" w:rsidP="00EF71DE">
      <w:pPr>
        <w:tabs>
          <w:tab w:val="center" w:pos="4680"/>
        </w:tabs>
        <w:spacing w:after="0"/>
      </w:pPr>
    </w:p>
    <w:p w14:paraId="44CC51D9" w14:textId="585261AD" w:rsidR="00415A17" w:rsidRDefault="00415A17" w:rsidP="00EF71DE">
      <w:pPr>
        <w:tabs>
          <w:tab w:val="center" w:pos="4680"/>
        </w:tabs>
        <w:spacing w:after="0"/>
      </w:pPr>
      <w:r>
        <w:t>President</w:t>
      </w:r>
      <w:r w:rsidR="00D80C23">
        <w:t>-Elect</w:t>
      </w:r>
      <w:r>
        <w:t xml:space="preserve"> Joseph Biden</w:t>
      </w:r>
    </w:p>
    <w:p w14:paraId="5ADB7621" w14:textId="60FFA0C9" w:rsidR="00EF71DE" w:rsidRDefault="00EF71DE" w:rsidP="00EF71DE">
      <w:pPr>
        <w:tabs>
          <w:tab w:val="center" w:pos="4680"/>
        </w:tabs>
        <w:spacing w:after="0"/>
      </w:pPr>
      <w:r>
        <w:t>Office of the President</w:t>
      </w:r>
    </w:p>
    <w:p w14:paraId="08F94C9A" w14:textId="77777777" w:rsidR="00EF71DE" w:rsidRDefault="00EF71DE" w:rsidP="00EF71DE">
      <w:pPr>
        <w:tabs>
          <w:tab w:val="center" w:pos="4680"/>
        </w:tabs>
        <w:spacing w:after="0"/>
      </w:pPr>
    </w:p>
    <w:p w14:paraId="6FABCAD7" w14:textId="766996FF" w:rsidR="00415A17" w:rsidRDefault="00415A17" w:rsidP="00EF71DE">
      <w:pPr>
        <w:tabs>
          <w:tab w:val="center" w:pos="4680"/>
        </w:tabs>
        <w:spacing w:after="0"/>
      </w:pPr>
      <w:r>
        <w:t>Vice</w:t>
      </w:r>
      <w:r w:rsidR="00F05638">
        <w:t xml:space="preserve"> </w:t>
      </w:r>
      <w:r>
        <w:t>President</w:t>
      </w:r>
      <w:r w:rsidR="00D80C23">
        <w:t>-Elect</w:t>
      </w:r>
      <w:r>
        <w:t xml:space="preserve"> Kamala </w:t>
      </w:r>
      <w:r w:rsidR="00AA6318">
        <w:t>Harris</w:t>
      </w:r>
    </w:p>
    <w:p w14:paraId="2B6026CB" w14:textId="47718D4B" w:rsidR="00EF71DE" w:rsidRDefault="00EF71DE" w:rsidP="00EF71DE">
      <w:pPr>
        <w:tabs>
          <w:tab w:val="center" w:pos="4680"/>
        </w:tabs>
        <w:spacing w:after="0"/>
      </w:pPr>
      <w:r>
        <w:t>Office of the Vice-President</w:t>
      </w:r>
    </w:p>
    <w:p w14:paraId="055A9B06" w14:textId="77777777" w:rsidR="00EF71DE" w:rsidRDefault="00EF71DE" w:rsidP="00EF71DE">
      <w:pPr>
        <w:tabs>
          <w:tab w:val="center" w:pos="4680"/>
        </w:tabs>
        <w:spacing w:after="0"/>
      </w:pPr>
    </w:p>
    <w:p w14:paraId="297448F7" w14:textId="370DE141" w:rsidR="0045407F" w:rsidRDefault="0045407F" w:rsidP="0045407F">
      <w:pPr>
        <w:tabs>
          <w:tab w:val="left" w:pos="3633"/>
        </w:tabs>
      </w:pPr>
      <w:r>
        <w:t>Dear</w:t>
      </w:r>
      <w:r w:rsidR="00EF71DE">
        <w:t xml:space="preserve"> President</w:t>
      </w:r>
      <w:r w:rsidR="00F05638">
        <w:t>-Elect</w:t>
      </w:r>
      <w:r w:rsidR="00EF71DE">
        <w:t xml:space="preserve"> Biden and Vice</w:t>
      </w:r>
      <w:r w:rsidR="00F05638">
        <w:t xml:space="preserve"> </w:t>
      </w:r>
      <w:r w:rsidR="00EF71DE">
        <w:t>President</w:t>
      </w:r>
      <w:r w:rsidR="00F05638">
        <w:t>-Elect</w:t>
      </w:r>
      <w:r w:rsidR="00EF71DE">
        <w:t xml:space="preserve"> Harris:</w:t>
      </w:r>
    </w:p>
    <w:p w14:paraId="6D1FFA2E" w14:textId="418F47EA" w:rsidR="0045407F" w:rsidRDefault="0045407F" w:rsidP="0045407F">
      <w:r>
        <w:t xml:space="preserve">We commend </w:t>
      </w:r>
      <w:r w:rsidR="00A37D30">
        <w:t>the Biden-Harris</w:t>
      </w:r>
      <w:r>
        <w:t xml:space="preserve"> Administration’s commitment to building back better from COVID-19. While the major medical impacts from COVID-19 have been on seniors and those with special health needs, the long-term </w:t>
      </w:r>
      <w:r w:rsidR="00A37D30">
        <w:t>effects</w:t>
      </w:r>
      <w:r>
        <w:t xml:space="preserve"> of physical distancing and disruption may be greatest upon children and their healthy development. We view your plans for a 21</w:t>
      </w:r>
      <w:r w:rsidRPr="00D01357">
        <w:rPr>
          <w:vertAlign w:val="superscript"/>
        </w:rPr>
        <w:t>st</w:t>
      </w:r>
      <w:r>
        <w:t xml:space="preserve"> century caregiving and education workforce and for achieving universal health coverage through improvements to the Affordable Care Act as key to building back better for children and their families.</w:t>
      </w:r>
    </w:p>
    <w:p w14:paraId="7ECD975D" w14:textId="5273CB08" w:rsidR="0045407F" w:rsidRDefault="00C91A09" w:rsidP="0045407F">
      <w:r>
        <w:t>Your leadership and actions</w:t>
      </w:r>
      <w:r w:rsidR="0045407F">
        <w:t xml:space="preserve"> can be truly transformative </w:t>
      </w:r>
      <w:r w:rsidR="00A37D30">
        <w:t>for</w:t>
      </w:r>
      <w:r w:rsidR="0045407F">
        <w:t xml:space="preserve"> ensuring the healthy development of the next generation and ending disparities and inequities. Both as part of new s</w:t>
      </w:r>
      <w:bookmarkStart w:id="0" w:name="_GoBack"/>
      <w:bookmarkEnd w:id="0"/>
      <w:r w:rsidR="0045407F">
        <w:t>timulus and recovery plans to address the impacts of COVID-19 and as a focus of your domestic agenda, we pledge to work to advance these plans.</w:t>
      </w:r>
    </w:p>
    <w:p w14:paraId="3034D747" w14:textId="00B362A0" w:rsidR="0045407F" w:rsidRDefault="0045407F" w:rsidP="0045407F">
      <w:r>
        <w:t xml:space="preserve">Specifically, we encourage you to draw upon the growing </w:t>
      </w:r>
      <w:r w:rsidR="00A37D30">
        <w:t xml:space="preserve">body of </w:t>
      </w:r>
      <w:r>
        <w:t xml:space="preserve">research and evidence related to child health care transformation as you further </w:t>
      </w:r>
      <w:r w:rsidR="00A37D30">
        <w:t>r</w:t>
      </w:r>
      <w:r>
        <w:t>efine your work. Federal leadership is key to accelerating the development and diffusion of a new standard of primary child health care</w:t>
      </w:r>
      <w:r w:rsidR="00A37D30">
        <w:t xml:space="preserve"> that is more family-centered, uses team-based approaches, and advance</w:t>
      </w:r>
      <w:r w:rsidR="00415A17">
        <w:t>s</w:t>
      </w:r>
      <w:r w:rsidR="00A37D30">
        <w:t xml:space="preserve"> health equity</w:t>
      </w:r>
      <w:r>
        <w:t xml:space="preserve">. </w:t>
      </w:r>
    </w:p>
    <w:p w14:paraId="76338872" w14:textId="77777777" w:rsidR="0045407F" w:rsidRDefault="0045407F" w:rsidP="0045407F">
      <w:r>
        <w:t>We endorse the attached statement offering specific levers for advancing child health care transformation as part of an overall federal agenda for children and their families. We look forward to contributing to enactment and successful implementation of such plans and working with and informing your administration.</w:t>
      </w:r>
    </w:p>
    <w:p w14:paraId="32066C75" w14:textId="77777777" w:rsidR="0045407F" w:rsidRDefault="0045407F" w:rsidP="0045407F">
      <w:r>
        <w:t>Sincerely,</w:t>
      </w:r>
    </w:p>
    <w:p w14:paraId="158FD8FA" w14:textId="6CA7815D" w:rsidR="00C91A09" w:rsidRPr="00F05638" w:rsidRDefault="0045407F" w:rsidP="00F05638">
      <w:pPr>
        <w:rPr>
          <w:b/>
          <w:bCs/>
          <w:sz w:val="20"/>
          <w:szCs w:val="20"/>
        </w:rPr>
      </w:pPr>
      <w:r w:rsidRPr="00F05638">
        <w:rPr>
          <w:b/>
          <w:bCs/>
          <w:sz w:val="20"/>
          <w:szCs w:val="20"/>
        </w:rPr>
        <w:t>National Advisory Team of the Integrated Care for Kids—InCK Marks Initiative</w:t>
      </w:r>
    </w:p>
    <w:p w14:paraId="35B53A76" w14:textId="77777777" w:rsidR="00C91A09" w:rsidRPr="00F05638" w:rsidRDefault="00C91A09" w:rsidP="00F05638">
      <w:pPr>
        <w:rPr>
          <w:sz w:val="16"/>
          <w:szCs w:val="16"/>
        </w:rPr>
      </w:pPr>
      <w:r w:rsidRPr="00F05638">
        <w:rPr>
          <w:b/>
          <w:bCs/>
          <w:sz w:val="16"/>
          <w:szCs w:val="16"/>
        </w:rPr>
        <w:t>Charles Bruner</w:t>
      </w:r>
      <w:r w:rsidRPr="00F05638">
        <w:rPr>
          <w:sz w:val="16"/>
          <w:szCs w:val="16"/>
        </w:rPr>
        <w:t>, Ph.D., Director, InCK Marks Initiative</w:t>
      </w:r>
    </w:p>
    <w:p w14:paraId="04909C95" w14:textId="77777777" w:rsidR="00C91A09" w:rsidRPr="00F05638" w:rsidRDefault="00C91A09" w:rsidP="00F05638">
      <w:pPr>
        <w:rPr>
          <w:sz w:val="16"/>
          <w:szCs w:val="16"/>
        </w:rPr>
      </w:pPr>
      <w:r w:rsidRPr="00F05638">
        <w:rPr>
          <w:b/>
          <w:bCs/>
          <w:sz w:val="16"/>
          <w:szCs w:val="16"/>
        </w:rPr>
        <w:t>Kay Johnson</w:t>
      </w:r>
      <w:r w:rsidRPr="00F05638">
        <w:rPr>
          <w:sz w:val="16"/>
          <w:szCs w:val="16"/>
        </w:rPr>
        <w:t xml:space="preserve">, MEd and MPH, Chair, National Advisory Team and President, Johnson Consulting Group </w:t>
      </w:r>
    </w:p>
    <w:p w14:paraId="3AD3C031" w14:textId="77777777" w:rsidR="00C91A09" w:rsidRPr="00F05638" w:rsidRDefault="00C91A09" w:rsidP="00F05638">
      <w:pPr>
        <w:rPr>
          <w:sz w:val="16"/>
          <w:szCs w:val="16"/>
        </w:rPr>
      </w:pPr>
      <w:r w:rsidRPr="00F05638">
        <w:rPr>
          <w:b/>
          <w:bCs/>
          <w:sz w:val="16"/>
          <w:szCs w:val="16"/>
        </w:rPr>
        <w:t>Maxine Hayes</w:t>
      </w:r>
      <w:r w:rsidRPr="00F05638">
        <w:rPr>
          <w:sz w:val="16"/>
          <w:szCs w:val="16"/>
        </w:rPr>
        <w:t>, M.D., Vice-Chair, former Washington State Health Officer</w:t>
      </w:r>
    </w:p>
    <w:p w14:paraId="6880FD40" w14:textId="77777777" w:rsidR="00C91A09" w:rsidRPr="00F05638" w:rsidRDefault="00C91A09" w:rsidP="00F05638">
      <w:pPr>
        <w:rPr>
          <w:sz w:val="16"/>
          <w:szCs w:val="16"/>
        </w:rPr>
      </w:pPr>
      <w:r w:rsidRPr="00F05638">
        <w:rPr>
          <w:b/>
          <w:bCs/>
          <w:sz w:val="16"/>
          <w:szCs w:val="16"/>
        </w:rPr>
        <w:t>Kamala Allen</w:t>
      </w:r>
      <w:r w:rsidRPr="00F05638">
        <w:rPr>
          <w:sz w:val="16"/>
          <w:szCs w:val="16"/>
        </w:rPr>
        <w:t>, MHA, Vice President and Director for Child Health Quality, Center for Health Care Strategies (CHCS)</w:t>
      </w:r>
    </w:p>
    <w:p w14:paraId="37807E35" w14:textId="16B9AFB8" w:rsidR="00C91A09" w:rsidRPr="00F05638" w:rsidRDefault="00C91A09" w:rsidP="00F05638">
      <w:pPr>
        <w:rPr>
          <w:sz w:val="16"/>
          <w:szCs w:val="16"/>
        </w:rPr>
      </w:pPr>
      <w:r w:rsidRPr="00F05638">
        <w:rPr>
          <w:b/>
          <w:bCs/>
          <w:sz w:val="16"/>
          <w:szCs w:val="16"/>
        </w:rPr>
        <w:t>Mayra E. Alvarez</w:t>
      </w:r>
      <w:r w:rsidRPr="00F05638">
        <w:rPr>
          <w:sz w:val="16"/>
          <w:szCs w:val="16"/>
        </w:rPr>
        <w:t>, MHA, President, The Children’s Partnership</w:t>
      </w:r>
    </w:p>
    <w:p w14:paraId="577677B1" w14:textId="77777777" w:rsidR="00C91A09" w:rsidRPr="00F05638" w:rsidRDefault="00C91A09" w:rsidP="00F05638">
      <w:pPr>
        <w:rPr>
          <w:sz w:val="16"/>
          <w:szCs w:val="16"/>
        </w:rPr>
      </w:pPr>
      <w:r w:rsidRPr="00F05638">
        <w:rPr>
          <w:b/>
          <w:bCs/>
          <w:sz w:val="16"/>
          <w:szCs w:val="16"/>
        </w:rPr>
        <w:t>Melissa Bailey</w:t>
      </w:r>
      <w:r w:rsidRPr="00F05638">
        <w:rPr>
          <w:sz w:val="16"/>
          <w:szCs w:val="16"/>
        </w:rPr>
        <w:t>, MA, Senior Fellow, the Center for Health Care Strategies (CHCS)</w:t>
      </w:r>
    </w:p>
    <w:p w14:paraId="76DAA33B" w14:textId="23734BB9" w:rsidR="00C91A09" w:rsidRPr="00F05638" w:rsidRDefault="00C91A09" w:rsidP="00F05638">
      <w:pPr>
        <w:rPr>
          <w:sz w:val="16"/>
          <w:szCs w:val="16"/>
        </w:rPr>
      </w:pPr>
      <w:r w:rsidRPr="00F05638">
        <w:rPr>
          <w:b/>
          <w:bCs/>
          <w:sz w:val="16"/>
          <w:szCs w:val="16"/>
        </w:rPr>
        <w:t xml:space="preserve">Scott </w:t>
      </w:r>
      <w:r w:rsidR="00CA0117" w:rsidRPr="00F05638">
        <w:rPr>
          <w:b/>
          <w:bCs/>
          <w:sz w:val="16"/>
          <w:szCs w:val="16"/>
        </w:rPr>
        <w:t xml:space="preserve">D. </w:t>
      </w:r>
      <w:r w:rsidRPr="00F05638">
        <w:rPr>
          <w:b/>
          <w:bCs/>
          <w:sz w:val="16"/>
          <w:szCs w:val="16"/>
        </w:rPr>
        <w:t>Berns</w:t>
      </w:r>
      <w:r w:rsidRPr="00F05638">
        <w:rPr>
          <w:sz w:val="16"/>
          <w:szCs w:val="16"/>
        </w:rPr>
        <w:t>, M.D.,</w:t>
      </w:r>
      <w:r w:rsidR="00CA0117" w:rsidRPr="00F05638">
        <w:rPr>
          <w:sz w:val="16"/>
          <w:szCs w:val="16"/>
        </w:rPr>
        <w:t xml:space="preserve"> MPH,</w:t>
      </w:r>
      <w:r w:rsidRPr="00F05638">
        <w:rPr>
          <w:sz w:val="16"/>
          <w:szCs w:val="16"/>
        </w:rPr>
        <w:t xml:space="preserve"> President and CEO, the National Institute for Children’s Health Quality</w:t>
      </w:r>
    </w:p>
    <w:p w14:paraId="34683CA0" w14:textId="4EE68BB6" w:rsidR="00971D34" w:rsidRPr="00F05638" w:rsidRDefault="00C91A09" w:rsidP="00F05638">
      <w:pPr>
        <w:rPr>
          <w:sz w:val="16"/>
          <w:szCs w:val="16"/>
        </w:rPr>
      </w:pPr>
      <w:r w:rsidRPr="00F05638">
        <w:rPr>
          <w:b/>
          <w:bCs/>
          <w:sz w:val="16"/>
          <w:szCs w:val="16"/>
        </w:rPr>
        <w:t>Christina Bethell</w:t>
      </w:r>
      <w:r w:rsidRPr="00F05638">
        <w:rPr>
          <w:sz w:val="16"/>
          <w:szCs w:val="16"/>
        </w:rPr>
        <w:t xml:space="preserve">, Ph.D., Director, the Child and Adolescent Health Measurement Initiative (CAHMI), </w:t>
      </w:r>
      <w:r w:rsidRPr="00F05638">
        <w:rPr>
          <w:b/>
          <w:bCs/>
          <w:sz w:val="16"/>
          <w:szCs w:val="16"/>
        </w:rPr>
        <w:t>Johns Hopkins University</w:t>
      </w:r>
    </w:p>
    <w:p w14:paraId="05929C7C" w14:textId="75E31327" w:rsidR="00C91A09" w:rsidRPr="00F05638" w:rsidRDefault="00C91A09" w:rsidP="00F05638">
      <w:pPr>
        <w:rPr>
          <w:sz w:val="16"/>
          <w:szCs w:val="16"/>
        </w:rPr>
      </w:pPr>
      <w:r w:rsidRPr="00F05638">
        <w:rPr>
          <w:b/>
          <w:bCs/>
          <w:sz w:val="16"/>
          <w:szCs w:val="16"/>
        </w:rPr>
        <w:t>Elisabeth Wright Burak</w:t>
      </w:r>
      <w:r w:rsidRPr="00F05638">
        <w:rPr>
          <w:sz w:val="16"/>
          <w:szCs w:val="16"/>
        </w:rPr>
        <w:t xml:space="preserve">, </w:t>
      </w:r>
      <w:r w:rsidR="00150537" w:rsidRPr="00F05638">
        <w:rPr>
          <w:sz w:val="16"/>
          <w:szCs w:val="16"/>
        </w:rPr>
        <w:t>MPP, MSW,</w:t>
      </w:r>
      <w:r w:rsidRPr="00F05638">
        <w:rPr>
          <w:sz w:val="16"/>
          <w:szCs w:val="16"/>
        </w:rPr>
        <w:t xml:space="preserve"> Senior Fellow, Georgetown University’s McCourt School of Public Policy’s Center for Children and Families</w:t>
      </w:r>
    </w:p>
    <w:p w14:paraId="6489F8F1" w14:textId="60FA5600" w:rsidR="00C91A09" w:rsidRPr="00F05638" w:rsidRDefault="00C91A09" w:rsidP="00F05638">
      <w:pPr>
        <w:rPr>
          <w:sz w:val="16"/>
          <w:szCs w:val="16"/>
        </w:rPr>
      </w:pPr>
      <w:r w:rsidRPr="00F05638">
        <w:rPr>
          <w:b/>
          <w:bCs/>
          <w:sz w:val="16"/>
          <w:szCs w:val="16"/>
        </w:rPr>
        <w:lastRenderedPageBreak/>
        <w:t xml:space="preserve">Beth </w:t>
      </w:r>
      <w:proofErr w:type="spellStart"/>
      <w:r w:rsidRPr="00F05638">
        <w:rPr>
          <w:b/>
          <w:bCs/>
          <w:sz w:val="16"/>
          <w:szCs w:val="16"/>
        </w:rPr>
        <w:t>Dworev</w:t>
      </w:r>
      <w:r w:rsidR="00891300" w:rsidRPr="00F05638">
        <w:rPr>
          <w:b/>
          <w:bCs/>
          <w:sz w:val="16"/>
          <w:szCs w:val="16"/>
        </w:rPr>
        <w:t>z</w:t>
      </w:r>
      <w:r w:rsidRPr="00F05638">
        <w:rPr>
          <w:b/>
          <w:bCs/>
          <w:sz w:val="16"/>
          <w:szCs w:val="16"/>
        </w:rPr>
        <w:t>ky</w:t>
      </w:r>
      <w:proofErr w:type="spellEnd"/>
      <w:r w:rsidRPr="00F05638">
        <w:rPr>
          <w:sz w:val="16"/>
          <w:szCs w:val="16"/>
        </w:rPr>
        <w:t xml:space="preserve">, MS, MPH, Associate Director, Family Voices </w:t>
      </w:r>
    </w:p>
    <w:p w14:paraId="1C2022B9" w14:textId="77777777" w:rsidR="00C91A09" w:rsidRPr="00F05638" w:rsidRDefault="00C91A09" w:rsidP="00F05638">
      <w:pPr>
        <w:rPr>
          <w:sz w:val="16"/>
          <w:szCs w:val="16"/>
        </w:rPr>
      </w:pPr>
      <w:r w:rsidRPr="00F05638">
        <w:rPr>
          <w:b/>
          <w:bCs/>
          <w:sz w:val="16"/>
          <w:szCs w:val="16"/>
        </w:rPr>
        <w:t>Paul Dworkin</w:t>
      </w:r>
      <w:r w:rsidRPr="00F05638">
        <w:rPr>
          <w:sz w:val="16"/>
          <w:szCs w:val="16"/>
        </w:rPr>
        <w:t>, M.D., Executive Vice President for Community Child Health and Founding Director, Help Me Grow National Center, Connecticut Children’s Medical Center</w:t>
      </w:r>
    </w:p>
    <w:p w14:paraId="17E0DFA3" w14:textId="77777777" w:rsidR="00C91A09" w:rsidRPr="00F05638" w:rsidRDefault="00C91A09" w:rsidP="00F05638">
      <w:pPr>
        <w:rPr>
          <w:sz w:val="16"/>
          <w:szCs w:val="16"/>
        </w:rPr>
      </w:pPr>
      <w:r w:rsidRPr="00F05638">
        <w:rPr>
          <w:b/>
          <w:bCs/>
          <w:sz w:val="16"/>
          <w:szCs w:val="16"/>
        </w:rPr>
        <w:t>Wendy Ellis</w:t>
      </w:r>
      <w:r w:rsidRPr="00F05638">
        <w:rPr>
          <w:sz w:val="16"/>
          <w:szCs w:val="16"/>
        </w:rPr>
        <w:t>, MPH, Project Director, Building Community Resilience Collaborative, the Milken Institute School of Public Health at George Washington University</w:t>
      </w:r>
    </w:p>
    <w:p w14:paraId="28F02E2F" w14:textId="77777777" w:rsidR="00C91A09" w:rsidRPr="00F05638" w:rsidRDefault="00C91A09" w:rsidP="00F05638">
      <w:pPr>
        <w:rPr>
          <w:sz w:val="16"/>
          <w:szCs w:val="16"/>
        </w:rPr>
      </w:pPr>
      <w:r w:rsidRPr="00F05638">
        <w:rPr>
          <w:b/>
          <w:bCs/>
          <w:sz w:val="16"/>
          <w:szCs w:val="16"/>
        </w:rPr>
        <w:t>Jeff Hild</w:t>
      </w:r>
      <w:r w:rsidRPr="00F05638">
        <w:rPr>
          <w:sz w:val="16"/>
          <w:szCs w:val="16"/>
        </w:rPr>
        <w:t>, JD, Policy Director, the Sumner M. Redstone Global Center for Prevention and Wellness at the Milken Institute School of Public Health</w:t>
      </w:r>
    </w:p>
    <w:p w14:paraId="21287CDF" w14:textId="77777777" w:rsidR="00C91A09" w:rsidRPr="00F05638" w:rsidRDefault="00C91A09" w:rsidP="00F05638">
      <w:pPr>
        <w:rPr>
          <w:sz w:val="16"/>
          <w:szCs w:val="16"/>
        </w:rPr>
      </w:pPr>
      <w:r w:rsidRPr="00F05638">
        <w:rPr>
          <w:b/>
          <w:bCs/>
          <w:sz w:val="16"/>
          <w:szCs w:val="16"/>
        </w:rPr>
        <w:t>Shadi Houshyar</w:t>
      </w:r>
      <w:r w:rsidRPr="00F05638">
        <w:rPr>
          <w:sz w:val="16"/>
          <w:szCs w:val="16"/>
        </w:rPr>
        <w:t>, Ph.D., Senior Policy Associate, Center for the Study of Social Policy (CSSP)</w:t>
      </w:r>
    </w:p>
    <w:p w14:paraId="294B288B" w14:textId="77777777" w:rsidR="00C91A09" w:rsidRPr="00F05638" w:rsidRDefault="00C91A09" w:rsidP="00F05638">
      <w:pPr>
        <w:rPr>
          <w:sz w:val="16"/>
          <w:szCs w:val="16"/>
        </w:rPr>
      </w:pPr>
      <w:r w:rsidRPr="00F05638">
        <w:rPr>
          <w:b/>
          <w:bCs/>
          <w:sz w:val="16"/>
          <w:szCs w:val="16"/>
        </w:rPr>
        <w:t>Nora Wells</w:t>
      </w:r>
      <w:r w:rsidRPr="00F05638">
        <w:rPr>
          <w:sz w:val="16"/>
          <w:szCs w:val="16"/>
        </w:rPr>
        <w:t xml:space="preserve">, </w:t>
      </w:r>
      <w:proofErr w:type="spellStart"/>
      <w:r w:rsidRPr="00F05638">
        <w:rPr>
          <w:sz w:val="16"/>
          <w:szCs w:val="16"/>
        </w:rPr>
        <w:t>MSEd</w:t>
      </w:r>
      <w:proofErr w:type="spellEnd"/>
      <w:r w:rsidRPr="00F05638">
        <w:rPr>
          <w:sz w:val="16"/>
          <w:szCs w:val="16"/>
        </w:rPr>
        <w:t>., Executive Director, Family Voices</w:t>
      </w:r>
    </w:p>
    <w:p w14:paraId="315370DD" w14:textId="28334888" w:rsidR="00C91A09" w:rsidRPr="00F05638" w:rsidRDefault="00C91A09" w:rsidP="00C91A09">
      <w:pPr>
        <w:rPr>
          <w:sz w:val="16"/>
          <w:szCs w:val="16"/>
        </w:rPr>
      </w:pPr>
      <w:r w:rsidRPr="00F05638">
        <w:rPr>
          <w:b/>
          <w:bCs/>
          <w:sz w:val="16"/>
          <w:szCs w:val="16"/>
        </w:rPr>
        <w:t>David Willis</w:t>
      </w:r>
      <w:r w:rsidRPr="00F05638">
        <w:rPr>
          <w:sz w:val="16"/>
          <w:szCs w:val="16"/>
        </w:rPr>
        <w:t>, M.D., Senior Fellow, Center for the Study of Social Policy</w:t>
      </w:r>
    </w:p>
    <w:p w14:paraId="691D92C4" w14:textId="77777777" w:rsidR="00C91A09" w:rsidRPr="001C07F9" w:rsidRDefault="00C91A09" w:rsidP="00C91A09">
      <w:pPr>
        <w:rPr>
          <w:b/>
          <w:bCs/>
        </w:rPr>
      </w:pPr>
      <w:r w:rsidRPr="001C07F9">
        <w:rPr>
          <w:b/>
          <w:bCs/>
        </w:rPr>
        <w:t>Signatories from the Child Health Practice and Policy Field</w:t>
      </w:r>
    </w:p>
    <w:p w14:paraId="2E946A28" w14:textId="65515416" w:rsidR="00C91A09" w:rsidRPr="00F05638" w:rsidRDefault="00C91A09" w:rsidP="00C91A09">
      <w:pPr>
        <w:rPr>
          <w:rFonts w:cstheme="minorHAnsi"/>
          <w:sz w:val="16"/>
          <w:szCs w:val="16"/>
        </w:rPr>
      </w:pPr>
      <w:r w:rsidRPr="00F05638">
        <w:rPr>
          <w:rFonts w:cstheme="minorHAnsi"/>
          <w:b/>
          <w:bCs/>
          <w:sz w:val="16"/>
          <w:szCs w:val="16"/>
        </w:rPr>
        <w:t>Delores Acevedo-Garcia</w:t>
      </w:r>
      <w:r w:rsidRPr="00F05638">
        <w:rPr>
          <w:rFonts w:cstheme="minorHAnsi"/>
          <w:sz w:val="16"/>
          <w:szCs w:val="16"/>
        </w:rPr>
        <w:t xml:space="preserve">, </w:t>
      </w:r>
      <w:r w:rsidR="00DF2332" w:rsidRPr="00F05638">
        <w:rPr>
          <w:rFonts w:cstheme="minorHAnsi"/>
          <w:sz w:val="16"/>
          <w:szCs w:val="16"/>
        </w:rPr>
        <w:t xml:space="preserve">Ph.D., </w:t>
      </w:r>
      <w:r w:rsidRPr="00F05638">
        <w:rPr>
          <w:rFonts w:cstheme="minorHAnsi"/>
          <w:sz w:val="16"/>
          <w:szCs w:val="16"/>
        </w:rPr>
        <w:t>Professor of Human Development and Social Policy, Director, The Institute for Child, Youth and Family Policy, The Heller School for Social Policy and Management</w:t>
      </w:r>
    </w:p>
    <w:p w14:paraId="7C9CAC1B" w14:textId="77777777" w:rsidR="00F05638" w:rsidRPr="00F05638" w:rsidRDefault="0095163D" w:rsidP="00F05638">
      <w:pPr>
        <w:rPr>
          <w:rFonts w:cstheme="minorHAnsi"/>
          <w:b/>
          <w:bCs/>
          <w:sz w:val="16"/>
          <w:szCs w:val="16"/>
        </w:rPr>
      </w:pPr>
      <w:r w:rsidRPr="00F05638">
        <w:rPr>
          <w:rFonts w:cstheme="minorHAnsi"/>
          <w:b/>
          <w:bCs/>
          <w:sz w:val="16"/>
          <w:szCs w:val="16"/>
        </w:rPr>
        <w:t>Liz</w:t>
      </w:r>
      <w:r w:rsidR="00527224" w:rsidRPr="00F05638">
        <w:rPr>
          <w:rFonts w:cstheme="minorHAnsi"/>
          <w:b/>
          <w:bCs/>
          <w:sz w:val="16"/>
          <w:szCs w:val="16"/>
        </w:rPr>
        <w:t>eth</w:t>
      </w:r>
      <w:r w:rsidRPr="00F05638">
        <w:rPr>
          <w:rFonts w:cstheme="minorHAnsi"/>
          <w:b/>
          <w:bCs/>
          <w:sz w:val="16"/>
          <w:szCs w:val="16"/>
        </w:rPr>
        <w:t xml:space="preserve"> A</w:t>
      </w:r>
      <w:r w:rsidR="00527224" w:rsidRPr="00F05638">
        <w:rPr>
          <w:rFonts w:cstheme="minorHAnsi"/>
          <w:b/>
          <w:bCs/>
          <w:sz w:val="16"/>
          <w:szCs w:val="16"/>
        </w:rPr>
        <w:t>l</w:t>
      </w:r>
      <w:r w:rsidRPr="00F05638">
        <w:rPr>
          <w:rFonts w:cstheme="minorHAnsi"/>
          <w:b/>
          <w:bCs/>
          <w:sz w:val="16"/>
          <w:szCs w:val="16"/>
        </w:rPr>
        <w:t xml:space="preserve">onso, </w:t>
      </w:r>
      <w:r w:rsidR="00527224" w:rsidRPr="00F05638">
        <w:rPr>
          <w:rFonts w:cstheme="minorHAnsi"/>
          <w:sz w:val="16"/>
          <w:szCs w:val="16"/>
        </w:rPr>
        <w:t>Check-Up for Health Coordinator, Arizona State University</w:t>
      </w:r>
      <w:r w:rsidR="00F05638" w:rsidRPr="00F05638">
        <w:rPr>
          <w:rFonts w:cstheme="minorHAnsi"/>
          <w:b/>
          <w:bCs/>
          <w:sz w:val="16"/>
          <w:szCs w:val="16"/>
        </w:rPr>
        <w:t xml:space="preserve"> </w:t>
      </w:r>
    </w:p>
    <w:p w14:paraId="182C713B" w14:textId="4C949ECB" w:rsidR="00F05638" w:rsidRPr="00F05638" w:rsidRDefault="00F05638" w:rsidP="00F05638">
      <w:pPr>
        <w:rPr>
          <w:rFonts w:cstheme="minorHAnsi"/>
          <w:sz w:val="16"/>
          <w:szCs w:val="16"/>
        </w:rPr>
      </w:pPr>
      <w:r w:rsidRPr="00F05638">
        <w:rPr>
          <w:rFonts w:cstheme="minorHAnsi"/>
          <w:b/>
          <w:bCs/>
          <w:sz w:val="16"/>
          <w:szCs w:val="16"/>
        </w:rPr>
        <w:t>George Askew</w:t>
      </w:r>
      <w:r w:rsidRPr="00F05638">
        <w:rPr>
          <w:rFonts w:cstheme="minorHAnsi"/>
          <w:sz w:val="16"/>
          <w:szCs w:val="16"/>
        </w:rPr>
        <w:t>, M.D., Deputy Chief Administrative Officer for Health, Human Services, and Education, Prince Georges County, Maryland, Former Chief Medical Officer, Administration for Children and Families, United States Department of Health and Human Services</w:t>
      </w:r>
    </w:p>
    <w:p w14:paraId="0EB94B2A" w14:textId="77777777" w:rsidR="00C91A09" w:rsidRPr="00F05638" w:rsidRDefault="00C91A09" w:rsidP="00C91A09">
      <w:pPr>
        <w:rPr>
          <w:rFonts w:cstheme="minorHAnsi"/>
          <w:sz w:val="16"/>
          <w:szCs w:val="16"/>
        </w:rPr>
      </w:pPr>
      <w:r w:rsidRPr="00F05638">
        <w:rPr>
          <w:rFonts w:cstheme="minorHAnsi"/>
          <w:b/>
          <w:bCs/>
          <w:sz w:val="16"/>
          <w:szCs w:val="16"/>
        </w:rPr>
        <w:t>Megan Bair-Merritt</w:t>
      </w:r>
      <w:r w:rsidRPr="00F05638">
        <w:rPr>
          <w:rFonts w:cstheme="minorHAnsi"/>
          <w:sz w:val="16"/>
          <w:szCs w:val="16"/>
        </w:rPr>
        <w:t xml:space="preserve">, M.D., Director, Center for the Urban Child and Healthy Family, Boston Medical Center </w:t>
      </w:r>
    </w:p>
    <w:p w14:paraId="75853A6F" w14:textId="77777777" w:rsidR="00C91A09" w:rsidRPr="00F05638" w:rsidRDefault="00C91A09" w:rsidP="00C91A09">
      <w:pPr>
        <w:rPr>
          <w:rFonts w:cstheme="minorHAnsi"/>
          <w:sz w:val="16"/>
          <w:szCs w:val="16"/>
        </w:rPr>
      </w:pPr>
      <w:r w:rsidRPr="00F05638">
        <w:rPr>
          <w:rFonts w:cstheme="minorHAnsi"/>
          <w:b/>
          <w:bCs/>
          <w:sz w:val="16"/>
          <w:szCs w:val="16"/>
        </w:rPr>
        <w:t xml:space="preserve">William </w:t>
      </w:r>
      <w:proofErr w:type="spellStart"/>
      <w:r w:rsidRPr="00F05638">
        <w:rPr>
          <w:rFonts w:cstheme="minorHAnsi"/>
          <w:b/>
          <w:bCs/>
          <w:sz w:val="16"/>
          <w:szCs w:val="16"/>
        </w:rPr>
        <w:t>Beardslee</w:t>
      </w:r>
      <w:proofErr w:type="spellEnd"/>
      <w:r w:rsidRPr="00F05638">
        <w:rPr>
          <w:rFonts w:cstheme="minorHAnsi"/>
          <w:sz w:val="16"/>
          <w:szCs w:val="16"/>
        </w:rPr>
        <w:t>, M.D., Director, Baer Prevention Initiatives, Boston Children’s Hospital</w:t>
      </w:r>
    </w:p>
    <w:p w14:paraId="5ADE4717" w14:textId="43F95024"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David Bergman</w:t>
      </w:r>
      <w:r w:rsidRPr="00F05638">
        <w:rPr>
          <w:rFonts w:cstheme="minorHAnsi"/>
          <w:sz w:val="16"/>
          <w:szCs w:val="16"/>
        </w:rPr>
        <w:t>, M.D., Associate Professor of Pediatrics at the Lucile Salter Packard Children’s Hospital at Stanford University</w:t>
      </w:r>
    </w:p>
    <w:p w14:paraId="1C5A28BB" w14:textId="77777777" w:rsidR="00C91A09" w:rsidRPr="00F05638" w:rsidRDefault="00C91A09" w:rsidP="00C91A09">
      <w:pPr>
        <w:autoSpaceDE w:val="0"/>
        <w:autoSpaceDN w:val="0"/>
        <w:adjustRightInd w:val="0"/>
        <w:spacing w:after="0" w:line="240" w:lineRule="auto"/>
        <w:rPr>
          <w:rFonts w:cstheme="minorHAnsi"/>
          <w:sz w:val="16"/>
          <w:szCs w:val="16"/>
        </w:rPr>
      </w:pPr>
    </w:p>
    <w:p w14:paraId="49D94C93"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Thomas Boat</w:t>
      </w:r>
      <w:r w:rsidRPr="00F05638">
        <w:rPr>
          <w:rFonts w:cstheme="minorHAnsi"/>
          <w:sz w:val="16"/>
          <w:szCs w:val="16"/>
        </w:rPr>
        <w:t>, M.D., Professor of Pediatrics, Cincinnati Children's Hospital</w:t>
      </w:r>
    </w:p>
    <w:p w14:paraId="305B778C" w14:textId="77777777" w:rsidR="00C91A09" w:rsidRPr="00F05638" w:rsidRDefault="00C91A09" w:rsidP="00C91A09">
      <w:pPr>
        <w:autoSpaceDE w:val="0"/>
        <w:autoSpaceDN w:val="0"/>
        <w:adjustRightInd w:val="0"/>
        <w:spacing w:after="0" w:line="240" w:lineRule="auto"/>
        <w:rPr>
          <w:rFonts w:cstheme="minorHAnsi"/>
          <w:sz w:val="16"/>
          <w:szCs w:val="16"/>
        </w:rPr>
      </w:pPr>
    </w:p>
    <w:p w14:paraId="6BAED1A3" w14:textId="370BEB90" w:rsidR="00971D34" w:rsidRPr="00F05638" w:rsidRDefault="00C91A09" w:rsidP="00971D34">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Susan </w:t>
      </w:r>
      <w:proofErr w:type="spellStart"/>
      <w:r w:rsidRPr="00F05638">
        <w:rPr>
          <w:rFonts w:cstheme="minorHAnsi"/>
          <w:b/>
          <w:bCs/>
          <w:sz w:val="16"/>
          <w:szCs w:val="16"/>
        </w:rPr>
        <w:t>Breitenstein</w:t>
      </w:r>
      <w:proofErr w:type="spellEnd"/>
      <w:r w:rsidRPr="00F05638">
        <w:rPr>
          <w:rFonts w:cstheme="minorHAnsi"/>
          <w:sz w:val="16"/>
          <w:szCs w:val="16"/>
        </w:rPr>
        <w:t>, Associate Professor, Director of Community Health Worker Training Program, The Ohio State University</w:t>
      </w:r>
    </w:p>
    <w:p w14:paraId="5F58CD13" w14:textId="77777777" w:rsidR="00971D34" w:rsidRPr="00F05638" w:rsidRDefault="00971D34" w:rsidP="00971D34">
      <w:pPr>
        <w:autoSpaceDE w:val="0"/>
        <w:autoSpaceDN w:val="0"/>
        <w:adjustRightInd w:val="0"/>
        <w:spacing w:after="0" w:line="240" w:lineRule="auto"/>
        <w:rPr>
          <w:rFonts w:cstheme="minorHAnsi"/>
          <w:sz w:val="16"/>
          <w:szCs w:val="16"/>
        </w:rPr>
      </w:pPr>
    </w:p>
    <w:p w14:paraId="4F6CA00D" w14:textId="531D1F81" w:rsidR="00B43250" w:rsidRDefault="00971D34" w:rsidP="00971D34">
      <w:pPr>
        <w:rPr>
          <w:rFonts w:cstheme="minorHAnsi"/>
          <w:sz w:val="16"/>
          <w:szCs w:val="16"/>
        </w:rPr>
      </w:pPr>
      <w:r w:rsidRPr="00F05638">
        <w:rPr>
          <w:rFonts w:cstheme="minorHAnsi"/>
          <w:b/>
          <w:bCs/>
          <w:sz w:val="16"/>
          <w:szCs w:val="16"/>
        </w:rPr>
        <w:t>Kate Breslin</w:t>
      </w:r>
      <w:r w:rsidRPr="00F05638">
        <w:rPr>
          <w:rFonts w:cstheme="minorHAnsi"/>
          <w:sz w:val="16"/>
          <w:szCs w:val="16"/>
        </w:rPr>
        <w:t xml:space="preserve">, MPH, President and Chief Executive Office, </w:t>
      </w:r>
      <w:r w:rsidRPr="00F05638">
        <w:rPr>
          <w:rFonts w:cstheme="minorHAnsi"/>
          <w:b/>
          <w:bCs/>
          <w:sz w:val="16"/>
          <w:szCs w:val="16"/>
        </w:rPr>
        <w:t>Schuyler Center for Analysis and Advocacy</w:t>
      </w:r>
      <w:r w:rsidRPr="00F05638">
        <w:rPr>
          <w:rFonts w:cstheme="minorHAnsi"/>
          <w:sz w:val="16"/>
          <w:szCs w:val="16"/>
        </w:rPr>
        <w:t>, New York</w:t>
      </w:r>
    </w:p>
    <w:p w14:paraId="1F4E7F31" w14:textId="593E2FD0" w:rsidR="009743EC" w:rsidRDefault="009743EC" w:rsidP="00971D34">
      <w:pPr>
        <w:rPr>
          <w:rFonts w:cstheme="minorHAnsi"/>
          <w:sz w:val="16"/>
          <w:szCs w:val="16"/>
        </w:rPr>
      </w:pPr>
      <w:r w:rsidRPr="009743EC">
        <w:rPr>
          <w:rFonts w:cstheme="minorHAnsi"/>
          <w:b/>
          <w:bCs/>
          <w:sz w:val="16"/>
          <w:szCs w:val="16"/>
        </w:rPr>
        <w:t>Rahil Briggs</w:t>
      </w:r>
      <w:r>
        <w:rPr>
          <w:rFonts w:cstheme="minorHAnsi"/>
          <w:sz w:val="16"/>
          <w:szCs w:val="16"/>
        </w:rPr>
        <w:t>, PsyD, National Director, Healthy Steps, Clinical Professor of Pediatrics and Psychiatry, Albert Einstein College of Medicine</w:t>
      </w:r>
    </w:p>
    <w:p w14:paraId="41BD2CC8" w14:textId="39289201" w:rsidR="00274C4A" w:rsidRPr="00274C4A" w:rsidRDefault="00274C4A" w:rsidP="00971D34">
      <w:pPr>
        <w:rPr>
          <w:rFonts w:cstheme="minorHAnsi"/>
          <w:sz w:val="16"/>
          <w:szCs w:val="16"/>
        </w:rPr>
      </w:pPr>
      <w:r>
        <w:rPr>
          <w:rFonts w:cstheme="minorHAnsi"/>
          <w:b/>
          <w:bCs/>
          <w:sz w:val="16"/>
          <w:szCs w:val="16"/>
        </w:rPr>
        <w:t>Alex Briscoe</w:t>
      </w:r>
      <w:r>
        <w:rPr>
          <w:rFonts w:cstheme="minorHAnsi"/>
          <w:sz w:val="16"/>
          <w:szCs w:val="16"/>
        </w:rPr>
        <w:t>, Principal, California Children’s Trust</w:t>
      </w:r>
    </w:p>
    <w:p w14:paraId="0EE6B0FD" w14:textId="4E638D31" w:rsidR="00B43250" w:rsidRPr="00F05638" w:rsidRDefault="00B43250" w:rsidP="00C91A09">
      <w:pPr>
        <w:autoSpaceDE w:val="0"/>
        <w:autoSpaceDN w:val="0"/>
        <w:adjustRightInd w:val="0"/>
        <w:spacing w:after="0" w:line="240" w:lineRule="auto"/>
        <w:rPr>
          <w:rFonts w:cstheme="minorHAnsi"/>
          <w:sz w:val="16"/>
          <w:szCs w:val="16"/>
        </w:rPr>
      </w:pPr>
      <w:r w:rsidRPr="00F05638">
        <w:rPr>
          <w:rFonts w:cstheme="minorHAnsi"/>
          <w:b/>
          <w:bCs/>
          <w:sz w:val="16"/>
          <w:szCs w:val="16"/>
        </w:rPr>
        <w:t>Suzanne Brundage</w:t>
      </w:r>
      <w:r w:rsidRPr="00F05638">
        <w:rPr>
          <w:rFonts w:cstheme="minorHAnsi"/>
          <w:sz w:val="16"/>
          <w:szCs w:val="16"/>
        </w:rPr>
        <w:t>, MPH, PM Pediatrics</w:t>
      </w:r>
    </w:p>
    <w:p w14:paraId="437B38DD" w14:textId="77777777" w:rsidR="00C91A09" w:rsidRPr="00F05638" w:rsidRDefault="00C91A09" w:rsidP="00C91A09">
      <w:pPr>
        <w:autoSpaceDE w:val="0"/>
        <w:autoSpaceDN w:val="0"/>
        <w:adjustRightInd w:val="0"/>
        <w:spacing w:after="0" w:line="240" w:lineRule="auto"/>
        <w:rPr>
          <w:rFonts w:cstheme="minorHAnsi"/>
          <w:sz w:val="16"/>
          <w:szCs w:val="16"/>
        </w:rPr>
      </w:pPr>
    </w:p>
    <w:p w14:paraId="69414E66"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Gretchen Buchanan</w:t>
      </w:r>
      <w:r w:rsidRPr="00F05638">
        <w:rPr>
          <w:rFonts w:cstheme="minorHAnsi"/>
          <w:sz w:val="16"/>
          <w:szCs w:val="16"/>
        </w:rPr>
        <w:t>, Ph.D., College of Education and Human Development University of Minnesota</w:t>
      </w:r>
    </w:p>
    <w:p w14:paraId="09699046" w14:textId="77777777" w:rsidR="00C91A09" w:rsidRPr="00F05638" w:rsidRDefault="00C91A09" w:rsidP="00C91A09">
      <w:pPr>
        <w:autoSpaceDE w:val="0"/>
        <w:autoSpaceDN w:val="0"/>
        <w:adjustRightInd w:val="0"/>
        <w:spacing w:after="0" w:line="240" w:lineRule="auto"/>
        <w:rPr>
          <w:rFonts w:cstheme="minorHAnsi"/>
          <w:sz w:val="16"/>
          <w:szCs w:val="16"/>
        </w:rPr>
      </w:pPr>
    </w:p>
    <w:p w14:paraId="31D09284"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Elizabeth Burke-Bryant</w:t>
      </w:r>
      <w:r w:rsidRPr="00F05638">
        <w:rPr>
          <w:rFonts w:cstheme="minorHAnsi"/>
          <w:sz w:val="16"/>
          <w:szCs w:val="16"/>
        </w:rPr>
        <w:t xml:space="preserve">, JD. Executive Director, </w:t>
      </w:r>
      <w:r w:rsidRPr="00F05638">
        <w:rPr>
          <w:rFonts w:cstheme="minorHAnsi"/>
          <w:b/>
          <w:bCs/>
          <w:sz w:val="16"/>
          <w:szCs w:val="16"/>
        </w:rPr>
        <w:t>Rhode Island Kids Count</w:t>
      </w:r>
    </w:p>
    <w:p w14:paraId="29919790" w14:textId="77777777" w:rsidR="00C91A09" w:rsidRPr="00F05638" w:rsidRDefault="00C91A09" w:rsidP="00C91A09">
      <w:pPr>
        <w:autoSpaceDE w:val="0"/>
        <w:autoSpaceDN w:val="0"/>
        <w:adjustRightInd w:val="0"/>
        <w:spacing w:after="0" w:line="240" w:lineRule="auto"/>
        <w:rPr>
          <w:rFonts w:cstheme="minorHAnsi"/>
          <w:sz w:val="16"/>
          <w:szCs w:val="16"/>
        </w:rPr>
      </w:pPr>
    </w:p>
    <w:p w14:paraId="51703F56" w14:textId="181FA022" w:rsidR="00C91A09" w:rsidRPr="00F05638" w:rsidRDefault="00C91A09" w:rsidP="00C91A09">
      <w:pPr>
        <w:autoSpaceDE w:val="0"/>
        <w:autoSpaceDN w:val="0"/>
        <w:adjustRightInd w:val="0"/>
        <w:spacing w:after="0" w:line="240" w:lineRule="auto"/>
        <w:rPr>
          <w:rFonts w:cstheme="minorHAnsi"/>
          <w:b/>
          <w:bCs/>
          <w:sz w:val="16"/>
          <w:szCs w:val="16"/>
        </w:rPr>
      </w:pPr>
      <w:r w:rsidRPr="00F05638">
        <w:rPr>
          <w:rFonts w:cstheme="minorHAnsi"/>
          <w:b/>
          <w:bCs/>
          <w:sz w:val="16"/>
          <w:szCs w:val="16"/>
        </w:rPr>
        <w:t>Nathaniel Counts</w:t>
      </w:r>
      <w:r w:rsidRPr="00F05638">
        <w:rPr>
          <w:rFonts w:cstheme="minorHAnsi"/>
          <w:sz w:val="16"/>
          <w:szCs w:val="16"/>
        </w:rPr>
        <w:t xml:space="preserve">, JD, Senior Vice-President of Behavioral Health Innovation, </w:t>
      </w:r>
      <w:r w:rsidRPr="00F05638">
        <w:rPr>
          <w:rFonts w:cstheme="minorHAnsi"/>
          <w:b/>
          <w:bCs/>
          <w:sz w:val="16"/>
          <w:szCs w:val="16"/>
        </w:rPr>
        <w:t>Mental Health America</w:t>
      </w:r>
    </w:p>
    <w:p w14:paraId="104EE430" w14:textId="38E06282" w:rsidR="00DF2332" w:rsidRPr="00F05638" w:rsidRDefault="00DF2332" w:rsidP="00C91A09">
      <w:pPr>
        <w:autoSpaceDE w:val="0"/>
        <w:autoSpaceDN w:val="0"/>
        <w:adjustRightInd w:val="0"/>
        <w:spacing w:after="0" w:line="240" w:lineRule="auto"/>
        <w:rPr>
          <w:rFonts w:cstheme="minorHAnsi"/>
          <w:b/>
          <w:bCs/>
          <w:sz w:val="16"/>
          <w:szCs w:val="16"/>
        </w:rPr>
      </w:pPr>
    </w:p>
    <w:p w14:paraId="132FEE3F" w14:textId="18ED8E1E" w:rsidR="00FE200D" w:rsidRDefault="00FE200D" w:rsidP="00C91A09">
      <w:pPr>
        <w:autoSpaceDE w:val="0"/>
        <w:autoSpaceDN w:val="0"/>
        <w:adjustRightInd w:val="0"/>
        <w:spacing w:after="0" w:line="240" w:lineRule="auto"/>
        <w:rPr>
          <w:rFonts w:cstheme="minorHAnsi"/>
          <w:b/>
          <w:bCs/>
          <w:sz w:val="16"/>
          <w:szCs w:val="16"/>
        </w:rPr>
      </w:pPr>
      <w:r w:rsidRPr="00F05638">
        <w:rPr>
          <w:rFonts w:cstheme="minorHAnsi"/>
          <w:b/>
          <w:bCs/>
          <w:sz w:val="16"/>
          <w:szCs w:val="16"/>
        </w:rPr>
        <w:t>Mark Del Monte</w:t>
      </w:r>
      <w:r w:rsidRPr="00F05638">
        <w:rPr>
          <w:rFonts w:cstheme="minorHAnsi"/>
          <w:sz w:val="16"/>
          <w:szCs w:val="16"/>
        </w:rPr>
        <w:t xml:space="preserve">, JD, Chief Executive Officer and Executive Vice-President, </w:t>
      </w:r>
      <w:r w:rsidRPr="00F05638">
        <w:rPr>
          <w:rFonts w:cstheme="minorHAnsi"/>
          <w:b/>
          <w:bCs/>
          <w:sz w:val="16"/>
          <w:szCs w:val="16"/>
        </w:rPr>
        <w:t>American Academy of Pediatrics</w:t>
      </w:r>
    </w:p>
    <w:p w14:paraId="6C71DABB" w14:textId="66E11CDC" w:rsidR="00405625" w:rsidRDefault="00405625" w:rsidP="00C91A09">
      <w:pPr>
        <w:autoSpaceDE w:val="0"/>
        <w:autoSpaceDN w:val="0"/>
        <w:adjustRightInd w:val="0"/>
        <w:spacing w:after="0" w:line="240" w:lineRule="auto"/>
        <w:rPr>
          <w:rFonts w:cstheme="minorHAnsi"/>
          <w:b/>
          <w:bCs/>
          <w:sz w:val="16"/>
          <w:szCs w:val="16"/>
        </w:rPr>
      </w:pPr>
    </w:p>
    <w:p w14:paraId="651D1789" w14:textId="5BFA19F8" w:rsidR="00405625" w:rsidRPr="00405625" w:rsidRDefault="00405625" w:rsidP="00C91A09">
      <w:pPr>
        <w:autoSpaceDE w:val="0"/>
        <w:autoSpaceDN w:val="0"/>
        <w:adjustRightInd w:val="0"/>
        <w:spacing w:after="0" w:line="240" w:lineRule="auto"/>
        <w:rPr>
          <w:rFonts w:cstheme="minorHAnsi"/>
          <w:b/>
          <w:bCs/>
          <w:sz w:val="16"/>
          <w:szCs w:val="16"/>
        </w:rPr>
      </w:pPr>
      <w:r>
        <w:rPr>
          <w:rFonts w:cstheme="minorHAnsi"/>
          <w:b/>
          <w:bCs/>
          <w:sz w:val="16"/>
          <w:szCs w:val="16"/>
        </w:rPr>
        <w:t>Angela Diaz</w:t>
      </w:r>
      <w:r>
        <w:rPr>
          <w:rFonts w:cstheme="minorHAnsi"/>
          <w:sz w:val="16"/>
          <w:szCs w:val="16"/>
        </w:rPr>
        <w:t xml:space="preserve">, M.D., Professor of Adolescent Health, </w:t>
      </w:r>
      <w:r>
        <w:rPr>
          <w:rFonts w:cstheme="minorHAnsi"/>
          <w:b/>
          <w:bCs/>
          <w:sz w:val="16"/>
          <w:szCs w:val="16"/>
        </w:rPr>
        <w:t>The Mount Sinai Health System</w:t>
      </w:r>
    </w:p>
    <w:p w14:paraId="3F9F416D" w14:textId="77777777" w:rsidR="00FE200D" w:rsidRPr="00F05638" w:rsidRDefault="00FE200D" w:rsidP="00C91A09">
      <w:pPr>
        <w:autoSpaceDE w:val="0"/>
        <w:autoSpaceDN w:val="0"/>
        <w:adjustRightInd w:val="0"/>
        <w:spacing w:after="0" w:line="240" w:lineRule="auto"/>
        <w:rPr>
          <w:rFonts w:cstheme="minorHAnsi"/>
          <w:b/>
          <w:bCs/>
          <w:sz w:val="16"/>
          <w:szCs w:val="16"/>
        </w:rPr>
      </w:pPr>
    </w:p>
    <w:p w14:paraId="0F05097C" w14:textId="123B12B7" w:rsidR="00DF2332" w:rsidRPr="00F05638" w:rsidRDefault="00DF2332" w:rsidP="00C91A09">
      <w:pPr>
        <w:autoSpaceDE w:val="0"/>
        <w:autoSpaceDN w:val="0"/>
        <w:adjustRightInd w:val="0"/>
        <w:spacing w:after="0" w:line="240" w:lineRule="auto"/>
        <w:rPr>
          <w:rFonts w:cstheme="minorHAnsi"/>
          <w:sz w:val="16"/>
          <w:szCs w:val="16"/>
        </w:rPr>
      </w:pPr>
      <w:r w:rsidRPr="00F05638">
        <w:rPr>
          <w:rFonts w:cstheme="minorHAnsi"/>
          <w:b/>
          <w:bCs/>
          <w:sz w:val="16"/>
          <w:szCs w:val="16"/>
        </w:rPr>
        <w:t>Anne Discher</w:t>
      </w:r>
      <w:r w:rsidRPr="00F05638">
        <w:rPr>
          <w:rFonts w:cstheme="minorHAnsi"/>
          <w:sz w:val="16"/>
          <w:szCs w:val="16"/>
        </w:rPr>
        <w:t>, MA, Executive Director, Common Good Iowa</w:t>
      </w:r>
    </w:p>
    <w:p w14:paraId="5A3A9FC8" w14:textId="77777777" w:rsidR="00C91A09" w:rsidRPr="00F05638" w:rsidRDefault="00C91A09" w:rsidP="00C91A09">
      <w:pPr>
        <w:autoSpaceDE w:val="0"/>
        <w:autoSpaceDN w:val="0"/>
        <w:adjustRightInd w:val="0"/>
        <w:spacing w:after="0" w:line="240" w:lineRule="auto"/>
        <w:rPr>
          <w:rFonts w:cstheme="minorHAnsi"/>
          <w:sz w:val="16"/>
          <w:szCs w:val="16"/>
        </w:rPr>
      </w:pPr>
    </w:p>
    <w:p w14:paraId="161097D2"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Libby Doggett</w:t>
      </w:r>
      <w:r w:rsidRPr="00F05638">
        <w:rPr>
          <w:rFonts w:cstheme="minorHAnsi"/>
          <w:sz w:val="16"/>
          <w:szCs w:val="16"/>
        </w:rPr>
        <w:t>, Ph.D., former Deputy Assistant Secretary for Policy and Early Learning, United States Department of Education</w:t>
      </w:r>
    </w:p>
    <w:p w14:paraId="159D16CD" w14:textId="77777777" w:rsidR="00C91A09" w:rsidRPr="00F05638" w:rsidRDefault="00C91A09" w:rsidP="00C91A09">
      <w:pPr>
        <w:autoSpaceDE w:val="0"/>
        <w:autoSpaceDN w:val="0"/>
        <w:adjustRightInd w:val="0"/>
        <w:spacing w:after="0" w:line="240" w:lineRule="auto"/>
        <w:rPr>
          <w:rFonts w:cstheme="minorHAnsi"/>
          <w:sz w:val="16"/>
          <w:szCs w:val="16"/>
        </w:rPr>
      </w:pPr>
    </w:p>
    <w:p w14:paraId="46808333" w14:textId="77777777" w:rsidR="00C91A09" w:rsidRPr="00F05638" w:rsidRDefault="00C91A09" w:rsidP="00C91A09">
      <w:pPr>
        <w:autoSpaceDE w:val="0"/>
        <w:autoSpaceDN w:val="0"/>
        <w:adjustRightInd w:val="0"/>
        <w:spacing w:after="0" w:line="240" w:lineRule="auto"/>
        <w:rPr>
          <w:rFonts w:cstheme="minorHAnsi"/>
          <w:sz w:val="16"/>
          <w:szCs w:val="16"/>
        </w:rPr>
      </w:pPr>
      <w:proofErr w:type="spellStart"/>
      <w:r w:rsidRPr="00F05638">
        <w:rPr>
          <w:rFonts w:cstheme="minorHAnsi"/>
          <w:b/>
          <w:bCs/>
          <w:sz w:val="16"/>
          <w:szCs w:val="16"/>
        </w:rPr>
        <w:t>Benard</w:t>
      </w:r>
      <w:proofErr w:type="spellEnd"/>
      <w:r w:rsidRPr="00F05638">
        <w:rPr>
          <w:rFonts w:cstheme="minorHAnsi"/>
          <w:b/>
          <w:bCs/>
          <w:sz w:val="16"/>
          <w:szCs w:val="16"/>
        </w:rPr>
        <w:t xml:space="preserve"> Dreyer</w:t>
      </w:r>
      <w:r w:rsidRPr="00F05638">
        <w:rPr>
          <w:rFonts w:cstheme="minorHAnsi"/>
          <w:sz w:val="16"/>
          <w:szCs w:val="16"/>
        </w:rPr>
        <w:t xml:space="preserve">, M.D., Professor, </w:t>
      </w:r>
      <w:proofErr w:type="gramStart"/>
      <w:r w:rsidRPr="00F05638">
        <w:rPr>
          <w:rFonts w:cstheme="minorHAnsi"/>
          <w:sz w:val="16"/>
          <w:szCs w:val="16"/>
        </w:rPr>
        <w:t>NYU  School</w:t>
      </w:r>
      <w:proofErr w:type="gramEnd"/>
      <w:r w:rsidRPr="00F05638">
        <w:rPr>
          <w:rFonts w:cstheme="minorHAnsi"/>
          <w:sz w:val="16"/>
          <w:szCs w:val="16"/>
        </w:rPr>
        <w:t xml:space="preserve"> of Medicine</w:t>
      </w:r>
    </w:p>
    <w:p w14:paraId="4B36155E" w14:textId="77777777" w:rsidR="00C91A09" w:rsidRPr="00F05638" w:rsidRDefault="00C91A09" w:rsidP="00C91A09">
      <w:pPr>
        <w:autoSpaceDE w:val="0"/>
        <w:autoSpaceDN w:val="0"/>
        <w:adjustRightInd w:val="0"/>
        <w:spacing w:after="0" w:line="240" w:lineRule="auto"/>
        <w:rPr>
          <w:rFonts w:cstheme="minorHAnsi"/>
          <w:sz w:val="16"/>
          <w:szCs w:val="16"/>
        </w:rPr>
      </w:pPr>
    </w:p>
    <w:p w14:paraId="74DE88D1"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Howard Dubowitz</w:t>
      </w:r>
      <w:r w:rsidRPr="00F05638">
        <w:rPr>
          <w:rFonts w:cstheme="minorHAnsi"/>
          <w:sz w:val="16"/>
          <w:szCs w:val="16"/>
        </w:rPr>
        <w:t>, M.D., Professor of Pediatrics, Director, Center for Families, University of Maryland School of Medicine</w:t>
      </w:r>
    </w:p>
    <w:p w14:paraId="1833B9AE" w14:textId="77777777" w:rsidR="00C91A09" w:rsidRPr="00F05638" w:rsidRDefault="00C91A09" w:rsidP="00C91A09">
      <w:pPr>
        <w:autoSpaceDE w:val="0"/>
        <w:autoSpaceDN w:val="0"/>
        <w:adjustRightInd w:val="0"/>
        <w:spacing w:after="0" w:line="240" w:lineRule="auto"/>
        <w:rPr>
          <w:rFonts w:cstheme="minorHAnsi"/>
          <w:sz w:val="16"/>
          <w:szCs w:val="16"/>
        </w:rPr>
      </w:pPr>
    </w:p>
    <w:p w14:paraId="13671684"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Helen </w:t>
      </w:r>
      <w:proofErr w:type="spellStart"/>
      <w:r w:rsidRPr="00F05638">
        <w:rPr>
          <w:rFonts w:cstheme="minorHAnsi"/>
          <w:b/>
          <w:bCs/>
          <w:sz w:val="16"/>
          <w:szCs w:val="16"/>
        </w:rPr>
        <w:t>DuPlessis</w:t>
      </w:r>
      <w:proofErr w:type="spellEnd"/>
      <w:r w:rsidRPr="00F05638">
        <w:rPr>
          <w:rFonts w:cstheme="minorHAnsi"/>
          <w:sz w:val="16"/>
          <w:szCs w:val="16"/>
        </w:rPr>
        <w:t>, M.D., Principal at Health Management Associates</w:t>
      </w:r>
    </w:p>
    <w:p w14:paraId="74D7724F" w14:textId="77777777" w:rsidR="00C91A09" w:rsidRPr="00F05638" w:rsidRDefault="00C91A09" w:rsidP="00C91A09">
      <w:pPr>
        <w:autoSpaceDE w:val="0"/>
        <w:autoSpaceDN w:val="0"/>
        <w:adjustRightInd w:val="0"/>
        <w:spacing w:after="0" w:line="240" w:lineRule="auto"/>
        <w:rPr>
          <w:rFonts w:cstheme="minorHAnsi"/>
          <w:sz w:val="16"/>
          <w:szCs w:val="16"/>
        </w:rPr>
      </w:pPr>
    </w:p>
    <w:p w14:paraId="08492EEC" w14:textId="0901161A" w:rsidR="00C91A09"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Sonia </w:t>
      </w:r>
      <w:proofErr w:type="spellStart"/>
      <w:r w:rsidRPr="00F05638">
        <w:rPr>
          <w:rFonts w:cstheme="minorHAnsi"/>
          <w:b/>
          <w:bCs/>
          <w:sz w:val="16"/>
          <w:szCs w:val="16"/>
        </w:rPr>
        <w:t>Erlich</w:t>
      </w:r>
      <w:proofErr w:type="spellEnd"/>
      <w:r w:rsidRPr="00F05638">
        <w:rPr>
          <w:rFonts w:cstheme="minorHAnsi"/>
          <w:sz w:val="16"/>
          <w:szCs w:val="16"/>
        </w:rPr>
        <w:t>, Manager of Clinical Role Development, Psychotherapist, Boston Medical Center</w:t>
      </w:r>
    </w:p>
    <w:p w14:paraId="09B9998C" w14:textId="6CA8854E" w:rsidR="00CB15DF" w:rsidRDefault="00CB15DF" w:rsidP="00C91A09">
      <w:pPr>
        <w:autoSpaceDE w:val="0"/>
        <w:autoSpaceDN w:val="0"/>
        <w:adjustRightInd w:val="0"/>
        <w:spacing w:after="0" w:line="240" w:lineRule="auto"/>
        <w:rPr>
          <w:rFonts w:cstheme="minorHAnsi"/>
          <w:sz w:val="16"/>
          <w:szCs w:val="16"/>
        </w:rPr>
      </w:pPr>
    </w:p>
    <w:p w14:paraId="180EEB4A" w14:textId="1E81148A" w:rsidR="00CB15DF" w:rsidRPr="00CB15DF" w:rsidRDefault="00CB15DF" w:rsidP="00C91A09">
      <w:pPr>
        <w:autoSpaceDE w:val="0"/>
        <w:autoSpaceDN w:val="0"/>
        <w:adjustRightInd w:val="0"/>
        <w:spacing w:after="0" w:line="240" w:lineRule="auto"/>
        <w:rPr>
          <w:rFonts w:cstheme="minorHAnsi"/>
          <w:sz w:val="16"/>
          <w:szCs w:val="16"/>
        </w:rPr>
      </w:pPr>
      <w:r>
        <w:rPr>
          <w:rFonts w:cstheme="minorHAnsi"/>
          <w:b/>
          <w:bCs/>
          <w:sz w:val="16"/>
          <w:szCs w:val="16"/>
        </w:rPr>
        <w:t>Amy Fine</w:t>
      </w:r>
      <w:r>
        <w:rPr>
          <w:rFonts w:cstheme="minorHAnsi"/>
          <w:sz w:val="16"/>
          <w:szCs w:val="16"/>
        </w:rPr>
        <w:t>, MPH, Former Associate Director and Senior Fellow, Center for the Study of Social Policy</w:t>
      </w:r>
    </w:p>
    <w:p w14:paraId="7A99CEB3" w14:textId="77777777" w:rsidR="00C91A09" w:rsidRPr="00F05638" w:rsidRDefault="00C91A09" w:rsidP="00C91A09">
      <w:pPr>
        <w:autoSpaceDE w:val="0"/>
        <w:autoSpaceDN w:val="0"/>
        <w:adjustRightInd w:val="0"/>
        <w:spacing w:after="0" w:line="240" w:lineRule="auto"/>
        <w:rPr>
          <w:rFonts w:cstheme="minorHAnsi"/>
          <w:sz w:val="16"/>
          <w:szCs w:val="16"/>
        </w:rPr>
      </w:pPr>
    </w:p>
    <w:p w14:paraId="799BA75A"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Diana Fishbein</w:t>
      </w:r>
      <w:r w:rsidRPr="00F05638">
        <w:rPr>
          <w:rFonts w:cstheme="minorHAnsi"/>
          <w:sz w:val="16"/>
          <w:szCs w:val="16"/>
        </w:rPr>
        <w:t xml:space="preserve">, Ph.D., Co-Director, </w:t>
      </w:r>
      <w:r w:rsidRPr="00F05638">
        <w:rPr>
          <w:rFonts w:cstheme="minorHAnsi"/>
          <w:b/>
          <w:bCs/>
          <w:sz w:val="16"/>
          <w:szCs w:val="16"/>
        </w:rPr>
        <w:t>National Prevention Science Coalition to Improve Lives</w:t>
      </w:r>
      <w:r w:rsidRPr="00F05638">
        <w:rPr>
          <w:rFonts w:cstheme="minorHAnsi"/>
          <w:sz w:val="16"/>
          <w:szCs w:val="16"/>
        </w:rPr>
        <w:t>, Penn State College of Health and Human Development</w:t>
      </w:r>
    </w:p>
    <w:p w14:paraId="6370317D" w14:textId="77777777" w:rsidR="00C91A09" w:rsidRPr="00F05638" w:rsidRDefault="00C91A09" w:rsidP="00C91A09">
      <w:pPr>
        <w:autoSpaceDE w:val="0"/>
        <w:autoSpaceDN w:val="0"/>
        <w:adjustRightInd w:val="0"/>
        <w:spacing w:after="0" w:line="240" w:lineRule="auto"/>
        <w:rPr>
          <w:rFonts w:cstheme="minorHAnsi"/>
          <w:sz w:val="16"/>
          <w:szCs w:val="16"/>
        </w:rPr>
      </w:pPr>
    </w:p>
    <w:p w14:paraId="622763BF" w14:textId="77777777" w:rsidR="00C91A09" w:rsidRPr="00F05638" w:rsidRDefault="00C91A09" w:rsidP="00C91A09">
      <w:pPr>
        <w:autoSpaceDE w:val="0"/>
        <w:autoSpaceDN w:val="0"/>
        <w:adjustRightInd w:val="0"/>
        <w:spacing w:after="0" w:line="240" w:lineRule="auto"/>
        <w:rPr>
          <w:rFonts w:cstheme="minorHAnsi"/>
          <w:b/>
          <w:bCs/>
          <w:sz w:val="16"/>
          <w:szCs w:val="16"/>
        </w:rPr>
      </w:pPr>
      <w:r w:rsidRPr="00F05638">
        <w:rPr>
          <w:rFonts w:cstheme="minorHAnsi"/>
          <w:b/>
          <w:bCs/>
          <w:sz w:val="16"/>
          <w:szCs w:val="16"/>
        </w:rPr>
        <w:t>Elisabeth Fraser</w:t>
      </w:r>
      <w:r w:rsidRPr="00F05638">
        <w:rPr>
          <w:rFonts w:cstheme="minorHAnsi"/>
          <w:sz w:val="16"/>
          <w:szCs w:val="16"/>
        </w:rPr>
        <w:t xml:space="preserve">, Policy Director, </w:t>
      </w:r>
      <w:r w:rsidRPr="00F05638">
        <w:rPr>
          <w:rFonts w:cstheme="minorHAnsi"/>
          <w:b/>
          <w:bCs/>
          <w:sz w:val="16"/>
          <w:szCs w:val="16"/>
        </w:rPr>
        <w:t>Connecticut Association for Human Services</w:t>
      </w:r>
    </w:p>
    <w:p w14:paraId="1C2A8056" w14:textId="6FC6519B" w:rsidR="00C91A09" w:rsidRPr="00F05638" w:rsidRDefault="00C91A09" w:rsidP="00C91A09">
      <w:pPr>
        <w:autoSpaceDE w:val="0"/>
        <w:autoSpaceDN w:val="0"/>
        <w:adjustRightInd w:val="0"/>
        <w:spacing w:after="0" w:line="240" w:lineRule="auto"/>
        <w:rPr>
          <w:rFonts w:cstheme="minorHAnsi"/>
          <w:sz w:val="16"/>
          <w:szCs w:val="16"/>
        </w:rPr>
      </w:pPr>
    </w:p>
    <w:p w14:paraId="26359B00" w14:textId="7BC121A4" w:rsidR="00971D34" w:rsidRPr="00F05638" w:rsidRDefault="00971D34"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Neal </w:t>
      </w:r>
      <w:proofErr w:type="spellStart"/>
      <w:r w:rsidRPr="00F05638">
        <w:rPr>
          <w:rFonts w:cstheme="minorHAnsi"/>
          <w:b/>
          <w:bCs/>
          <w:sz w:val="16"/>
          <w:szCs w:val="16"/>
        </w:rPr>
        <w:t>Halfon</w:t>
      </w:r>
      <w:proofErr w:type="spellEnd"/>
      <w:r w:rsidRPr="00F05638">
        <w:rPr>
          <w:rFonts w:cstheme="minorHAnsi"/>
          <w:sz w:val="16"/>
          <w:szCs w:val="16"/>
        </w:rPr>
        <w:t>, M.D., Professor, University of California at Los Angeles</w:t>
      </w:r>
    </w:p>
    <w:p w14:paraId="0C6EB5FE" w14:textId="77777777" w:rsidR="00971D34" w:rsidRPr="00F05638" w:rsidRDefault="00971D34" w:rsidP="00C91A09">
      <w:pPr>
        <w:autoSpaceDE w:val="0"/>
        <w:autoSpaceDN w:val="0"/>
        <w:adjustRightInd w:val="0"/>
        <w:spacing w:after="0" w:line="240" w:lineRule="auto"/>
        <w:rPr>
          <w:rFonts w:cstheme="minorHAnsi"/>
          <w:sz w:val="16"/>
          <w:szCs w:val="16"/>
        </w:rPr>
      </w:pPr>
    </w:p>
    <w:p w14:paraId="258A36F0" w14:textId="3B348AF0"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J. David Hawkins</w:t>
      </w:r>
      <w:r w:rsidRPr="00F05638">
        <w:rPr>
          <w:rFonts w:cstheme="minorHAnsi"/>
          <w:sz w:val="16"/>
          <w:szCs w:val="16"/>
        </w:rPr>
        <w:t>, Ph.D., Emeritus Endowed Professor of Prevention, University of Washington, Member, Institute of Medicine’s Board on Children, Youth, and Families</w:t>
      </w:r>
    </w:p>
    <w:p w14:paraId="69C2E47D" w14:textId="74C47E4D" w:rsidR="00971D34" w:rsidRPr="00F05638" w:rsidRDefault="00971D34" w:rsidP="00C91A09">
      <w:pPr>
        <w:autoSpaceDE w:val="0"/>
        <w:autoSpaceDN w:val="0"/>
        <w:adjustRightInd w:val="0"/>
        <w:spacing w:after="0" w:line="240" w:lineRule="auto"/>
        <w:rPr>
          <w:rFonts w:cstheme="minorHAnsi"/>
          <w:sz w:val="16"/>
          <w:szCs w:val="16"/>
        </w:rPr>
      </w:pPr>
    </w:p>
    <w:p w14:paraId="312E4995" w14:textId="5C1413AB" w:rsidR="00971D34" w:rsidRPr="00F05638" w:rsidRDefault="00971D34" w:rsidP="00C91A09">
      <w:pPr>
        <w:autoSpaceDE w:val="0"/>
        <w:autoSpaceDN w:val="0"/>
        <w:adjustRightInd w:val="0"/>
        <w:spacing w:after="0" w:line="240" w:lineRule="auto"/>
        <w:rPr>
          <w:rFonts w:cstheme="minorHAnsi"/>
          <w:sz w:val="16"/>
          <w:szCs w:val="16"/>
        </w:rPr>
      </w:pPr>
      <w:r w:rsidRPr="00F05638">
        <w:rPr>
          <w:rFonts w:cstheme="minorHAnsi"/>
          <w:b/>
          <w:bCs/>
          <w:sz w:val="16"/>
          <w:szCs w:val="16"/>
        </w:rPr>
        <w:t>Charles Homer</w:t>
      </w:r>
      <w:r w:rsidRPr="00F05638">
        <w:rPr>
          <w:rFonts w:cstheme="minorHAnsi"/>
          <w:sz w:val="16"/>
          <w:szCs w:val="16"/>
        </w:rPr>
        <w:t>, M.D., former Deputy Assistant Secretary, Human Services Policy, Assistant Secretary for Planning and Evaluation (ASPE), United States Department of Health and Human Services</w:t>
      </w:r>
    </w:p>
    <w:p w14:paraId="09435FC4" w14:textId="78BD911B" w:rsidR="00150537" w:rsidRPr="00F05638" w:rsidRDefault="00150537" w:rsidP="00C91A09">
      <w:pPr>
        <w:autoSpaceDE w:val="0"/>
        <w:autoSpaceDN w:val="0"/>
        <w:adjustRightInd w:val="0"/>
        <w:spacing w:after="0" w:line="240" w:lineRule="auto"/>
        <w:rPr>
          <w:rFonts w:cstheme="minorHAnsi"/>
          <w:sz w:val="16"/>
          <w:szCs w:val="16"/>
        </w:rPr>
      </w:pPr>
    </w:p>
    <w:p w14:paraId="1B74ADC6" w14:textId="6CF7D2B0" w:rsidR="00150537" w:rsidRPr="00F05638" w:rsidRDefault="00150537" w:rsidP="00C91A09">
      <w:pPr>
        <w:autoSpaceDE w:val="0"/>
        <w:autoSpaceDN w:val="0"/>
        <w:adjustRightInd w:val="0"/>
        <w:spacing w:after="0" w:line="240" w:lineRule="auto"/>
        <w:rPr>
          <w:rFonts w:cstheme="minorHAnsi"/>
          <w:sz w:val="16"/>
          <w:szCs w:val="16"/>
        </w:rPr>
      </w:pPr>
      <w:r w:rsidRPr="00F05638">
        <w:rPr>
          <w:rFonts w:cstheme="minorHAnsi"/>
          <w:b/>
          <w:bCs/>
          <w:sz w:val="16"/>
          <w:szCs w:val="16"/>
        </w:rPr>
        <w:t>Jeffrey Jensen</w:t>
      </w:r>
      <w:r w:rsidRPr="00F05638">
        <w:rPr>
          <w:rFonts w:cstheme="minorHAnsi"/>
          <w:sz w:val="16"/>
          <w:szCs w:val="16"/>
        </w:rPr>
        <w:t>, Ph.D., University of Denver, Co-Chair, Coalition for the Promotion of Behavioral Health</w:t>
      </w:r>
    </w:p>
    <w:p w14:paraId="426A6AE8" w14:textId="77777777" w:rsidR="00C91A09" w:rsidRPr="00F05638" w:rsidRDefault="00C91A09" w:rsidP="00C91A09">
      <w:pPr>
        <w:autoSpaceDE w:val="0"/>
        <w:autoSpaceDN w:val="0"/>
        <w:adjustRightInd w:val="0"/>
        <w:spacing w:after="0" w:line="240" w:lineRule="auto"/>
        <w:rPr>
          <w:rFonts w:cstheme="minorHAnsi"/>
          <w:sz w:val="16"/>
          <w:szCs w:val="16"/>
        </w:rPr>
      </w:pPr>
    </w:p>
    <w:p w14:paraId="07941855" w14:textId="77777777" w:rsidR="00C91A09" w:rsidRPr="00F05638" w:rsidRDefault="00C91A09" w:rsidP="00C91A09">
      <w:pPr>
        <w:autoSpaceDE w:val="0"/>
        <w:autoSpaceDN w:val="0"/>
        <w:adjustRightInd w:val="0"/>
        <w:spacing w:after="0" w:line="240" w:lineRule="auto"/>
        <w:rPr>
          <w:rFonts w:cstheme="minorHAnsi"/>
          <w:sz w:val="16"/>
          <w:szCs w:val="16"/>
          <w:shd w:val="clear" w:color="auto" w:fill="FFFFFF"/>
        </w:rPr>
      </w:pPr>
      <w:r w:rsidRPr="00F05638">
        <w:rPr>
          <w:rFonts w:cstheme="minorHAnsi"/>
          <w:b/>
          <w:bCs/>
          <w:sz w:val="16"/>
          <w:szCs w:val="16"/>
        </w:rPr>
        <w:t>David Keller</w:t>
      </w:r>
      <w:r w:rsidRPr="00F05638">
        <w:rPr>
          <w:rFonts w:cstheme="minorHAnsi"/>
          <w:sz w:val="16"/>
          <w:szCs w:val="16"/>
        </w:rPr>
        <w:t xml:space="preserve">, M.D., </w:t>
      </w:r>
      <w:r w:rsidRPr="00F05638">
        <w:rPr>
          <w:rFonts w:cstheme="minorHAnsi"/>
          <w:sz w:val="16"/>
          <w:szCs w:val="16"/>
          <w:shd w:val="clear" w:color="auto" w:fill="FFFFFF"/>
        </w:rPr>
        <w:t>Professor of Pediatrics and Vice Chair for Clinical Strategy and Transformation of the Department of Pediatrics of the University of Colorado</w:t>
      </w:r>
    </w:p>
    <w:p w14:paraId="57762462" w14:textId="77777777" w:rsidR="00C91A09" w:rsidRPr="00F05638" w:rsidRDefault="00C91A09" w:rsidP="00C91A09">
      <w:pPr>
        <w:autoSpaceDE w:val="0"/>
        <w:autoSpaceDN w:val="0"/>
        <w:adjustRightInd w:val="0"/>
        <w:spacing w:after="0" w:line="240" w:lineRule="auto"/>
        <w:rPr>
          <w:rFonts w:cstheme="minorHAnsi"/>
          <w:sz w:val="16"/>
          <w:szCs w:val="16"/>
        </w:rPr>
      </w:pPr>
    </w:p>
    <w:p w14:paraId="6A5EA395"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Deborah Klein-Walker</w:t>
      </w:r>
      <w:r w:rsidRPr="00F05638">
        <w:rPr>
          <w:rFonts w:cstheme="minorHAnsi"/>
          <w:sz w:val="16"/>
          <w:szCs w:val="16"/>
        </w:rPr>
        <w:t>, EdD, Adjunct Professor, Boston University School of Public Health and Tufts University School of Medicine, Board President Family Voices</w:t>
      </w:r>
    </w:p>
    <w:p w14:paraId="4BB67F1E" w14:textId="77777777" w:rsidR="00C91A09" w:rsidRPr="00F05638" w:rsidRDefault="00C91A09" w:rsidP="00C91A09">
      <w:pPr>
        <w:autoSpaceDE w:val="0"/>
        <w:autoSpaceDN w:val="0"/>
        <w:adjustRightInd w:val="0"/>
        <w:spacing w:after="0" w:line="240" w:lineRule="auto"/>
        <w:rPr>
          <w:rFonts w:cstheme="minorHAnsi"/>
          <w:sz w:val="16"/>
          <w:szCs w:val="16"/>
        </w:rPr>
      </w:pPr>
    </w:p>
    <w:p w14:paraId="333782A2"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Milton Kotelchuck, </w:t>
      </w:r>
      <w:r w:rsidRPr="00F05638">
        <w:rPr>
          <w:rFonts w:cstheme="minorHAnsi"/>
          <w:sz w:val="16"/>
          <w:szCs w:val="16"/>
        </w:rPr>
        <w:t xml:space="preserve">Ph.D., Professor of Pediatrics, Harvard Medical School and </w:t>
      </w:r>
      <w:proofErr w:type="spellStart"/>
      <w:r w:rsidRPr="00F05638">
        <w:rPr>
          <w:rFonts w:cstheme="minorHAnsi"/>
          <w:sz w:val="16"/>
          <w:szCs w:val="16"/>
        </w:rPr>
        <w:t>MassGeneral</w:t>
      </w:r>
      <w:proofErr w:type="spellEnd"/>
      <w:r w:rsidRPr="00F05638">
        <w:rPr>
          <w:rFonts w:cstheme="minorHAnsi"/>
          <w:sz w:val="16"/>
          <w:szCs w:val="16"/>
        </w:rPr>
        <w:t xml:space="preserve"> Hospital for Children</w:t>
      </w:r>
    </w:p>
    <w:p w14:paraId="739B476E" w14:textId="6793B964" w:rsidR="00C91A09" w:rsidRPr="00F05638" w:rsidRDefault="00C91A09" w:rsidP="00C91A09">
      <w:pPr>
        <w:autoSpaceDE w:val="0"/>
        <w:autoSpaceDN w:val="0"/>
        <w:adjustRightInd w:val="0"/>
        <w:spacing w:after="0" w:line="240" w:lineRule="auto"/>
        <w:rPr>
          <w:rFonts w:cstheme="minorHAnsi"/>
          <w:sz w:val="16"/>
          <w:szCs w:val="16"/>
        </w:rPr>
      </w:pPr>
    </w:p>
    <w:p w14:paraId="293C29E4" w14:textId="0B3FF749" w:rsidR="00E1188A" w:rsidRPr="00F05638" w:rsidRDefault="00E1188A" w:rsidP="00C91A09">
      <w:pPr>
        <w:autoSpaceDE w:val="0"/>
        <w:autoSpaceDN w:val="0"/>
        <w:adjustRightInd w:val="0"/>
        <w:spacing w:after="0" w:line="240" w:lineRule="auto"/>
        <w:rPr>
          <w:rFonts w:cstheme="minorHAnsi"/>
          <w:sz w:val="16"/>
          <w:szCs w:val="16"/>
        </w:rPr>
      </w:pPr>
      <w:r w:rsidRPr="00F05638">
        <w:rPr>
          <w:rFonts w:cstheme="minorHAnsi"/>
          <w:b/>
          <w:bCs/>
          <w:sz w:val="16"/>
          <w:szCs w:val="16"/>
        </w:rPr>
        <w:t>David Larson</w:t>
      </w:r>
      <w:r w:rsidRPr="00F05638">
        <w:rPr>
          <w:rFonts w:cstheme="minorHAnsi"/>
          <w:sz w:val="16"/>
          <w:szCs w:val="16"/>
        </w:rPr>
        <w:t>, Ph.D., Lecturer and Course Director, College of Health Solutions, Arizona State University</w:t>
      </w:r>
    </w:p>
    <w:p w14:paraId="28051F6F" w14:textId="77777777" w:rsidR="00E1188A" w:rsidRPr="00F05638" w:rsidRDefault="00E1188A" w:rsidP="00C91A09">
      <w:pPr>
        <w:autoSpaceDE w:val="0"/>
        <w:autoSpaceDN w:val="0"/>
        <w:adjustRightInd w:val="0"/>
        <w:spacing w:after="0" w:line="240" w:lineRule="auto"/>
        <w:rPr>
          <w:rFonts w:cstheme="minorHAnsi"/>
          <w:sz w:val="16"/>
          <w:szCs w:val="16"/>
        </w:rPr>
      </w:pPr>
    </w:p>
    <w:p w14:paraId="27104B36" w14:textId="2839D5D1" w:rsidR="00C91A09" w:rsidRDefault="00C91A09" w:rsidP="00C91A09">
      <w:pPr>
        <w:autoSpaceDE w:val="0"/>
        <w:autoSpaceDN w:val="0"/>
        <w:adjustRightInd w:val="0"/>
        <w:spacing w:after="0" w:line="240" w:lineRule="auto"/>
        <w:rPr>
          <w:rFonts w:cstheme="minorHAnsi"/>
          <w:b/>
          <w:bCs/>
          <w:sz w:val="16"/>
          <w:szCs w:val="16"/>
        </w:rPr>
      </w:pPr>
      <w:r w:rsidRPr="00F05638">
        <w:rPr>
          <w:rFonts w:cstheme="minorHAnsi"/>
          <w:b/>
          <w:bCs/>
          <w:sz w:val="16"/>
          <w:szCs w:val="16"/>
        </w:rPr>
        <w:t>Johanna Lister</w:t>
      </w:r>
      <w:r w:rsidRPr="00F05638">
        <w:rPr>
          <w:rFonts w:cstheme="minorHAnsi"/>
          <w:sz w:val="16"/>
          <w:szCs w:val="16"/>
        </w:rPr>
        <w:t xml:space="preserve">, </w:t>
      </w:r>
      <w:r w:rsidR="00DF2332" w:rsidRPr="00F05638">
        <w:rPr>
          <w:rFonts w:cstheme="minorHAnsi"/>
          <w:sz w:val="16"/>
          <w:szCs w:val="16"/>
        </w:rPr>
        <w:t>JD</w:t>
      </w:r>
      <w:r w:rsidRPr="00F05638">
        <w:rPr>
          <w:rFonts w:cstheme="minorHAnsi"/>
          <w:sz w:val="16"/>
          <w:szCs w:val="16"/>
        </w:rPr>
        <w:t xml:space="preserve">, MPH, Director of Policy/Healthy Steps, </w:t>
      </w:r>
      <w:r w:rsidRPr="00F05638">
        <w:rPr>
          <w:rFonts w:cstheme="minorHAnsi"/>
          <w:b/>
          <w:bCs/>
          <w:sz w:val="16"/>
          <w:szCs w:val="16"/>
        </w:rPr>
        <w:t>Zero to Three</w:t>
      </w:r>
    </w:p>
    <w:p w14:paraId="4DCC8160" w14:textId="398C2089" w:rsidR="00910DF1" w:rsidRDefault="00910DF1" w:rsidP="00C91A09">
      <w:pPr>
        <w:autoSpaceDE w:val="0"/>
        <w:autoSpaceDN w:val="0"/>
        <w:adjustRightInd w:val="0"/>
        <w:spacing w:after="0" w:line="240" w:lineRule="auto"/>
        <w:rPr>
          <w:rFonts w:cstheme="minorHAnsi"/>
          <w:b/>
          <w:bCs/>
          <w:sz w:val="16"/>
          <w:szCs w:val="16"/>
        </w:rPr>
      </w:pPr>
    </w:p>
    <w:p w14:paraId="4FC8E762" w14:textId="5AC7702A" w:rsidR="00910DF1" w:rsidRPr="00910DF1" w:rsidRDefault="00910DF1" w:rsidP="00C91A09">
      <w:pPr>
        <w:autoSpaceDE w:val="0"/>
        <w:autoSpaceDN w:val="0"/>
        <w:adjustRightInd w:val="0"/>
        <w:spacing w:after="0" w:line="240" w:lineRule="auto"/>
        <w:rPr>
          <w:rFonts w:cstheme="minorHAnsi"/>
          <w:sz w:val="16"/>
          <w:szCs w:val="16"/>
        </w:rPr>
      </w:pPr>
      <w:r>
        <w:rPr>
          <w:rFonts w:cstheme="minorHAnsi"/>
          <w:b/>
          <w:bCs/>
          <w:sz w:val="16"/>
          <w:szCs w:val="16"/>
        </w:rPr>
        <w:t>Darcy Lowell</w:t>
      </w:r>
      <w:r>
        <w:rPr>
          <w:rFonts w:cstheme="minorHAnsi"/>
          <w:sz w:val="16"/>
          <w:szCs w:val="16"/>
        </w:rPr>
        <w:t>, M.D., Chief Child First and Mental Health Officer, National Service Office for Nurse Family Partnership and Child First</w:t>
      </w:r>
    </w:p>
    <w:p w14:paraId="37222106" w14:textId="77777777" w:rsidR="00C91A09" w:rsidRPr="00F05638" w:rsidRDefault="00C91A09" w:rsidP="00C91A09">
      <w:pPr>
        <w:autoSpaceDE w:val="0"/>
        <w:autoSpaceDN w:val="0"/>
        <w:adjustRightInd w:val="0"/>
        <w:spacing w:after="0" w:line="240" w:lineRule="auto"/>
        <w:rPr>
          <w:rFonts w:cstheme="minorHAnsi"/>
          <w:sz w:val="16"/>
          <w:szCs w:val="16"/>
        </w:rPr>
      </w:pPr>
    </w:p>
    <w:p w14:paraId="3359A4D1" w14:textId="535CB9BC"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Kimberly Martini-</w:t>
      </w:r>
      <w:proofErr w:type="spellStart"/>
      <w:r w:rsidRPr="00F05638">
        <w:rPr>
          <w:rFonts w:cstheme="minorHAnsi"/>
          <w:b/>
          <w:bCs/>
          <w:sz w:val="16"/>
          <w:szCs w:val="16"/>
        </w:rPr>
        <w:t>Carvell</w:t>
      </w:r>
      <w:proofErr w:type="spellEnd"/>
      <w:r w:rsidRPr="00F05638">
        <w:rPr>
          <w:rFonts w:cstheme="minorHAnsi"/>
          <w:sz w:val="16"/>
          <w:szCs w:val="16"/>
        </w:rPr>
        <w:t>, M</w:t>
      </w:r>
      <w:r w:rsidR="00DF2332" w:rsidRPr="00F05638">
        <w:rPr>
          <w:rFonts w:cstheme="minorHAnsi"/>
          <w:sz w:val="16"/>
          <w:szCs w:val="16"/>
        </w:rPr>
        <w:t>A</w:t>
      </w:r>
      <w:r w:rsidRPr="00F05638">
        <w:rPr>
          <w:rFonts w:cstheme="minorHAnsi"/>
          <w:sz w:val="16"/>
          <w:szCs w:val="16"/>
        </w:rPr>
        <w:t>, Executive Director, Help Me Grow National Center</w:t>
      </w:r>
    </w:p>
    <w:p w14:paraId="4AB76C36" w14:textId="77777777" w:rsidR="008C0183" w:rsidRPr="00F05638" w:rsidRDefault="008C0183" w:rsidP="00C91A09">
      <w:pPr>
        <w:autoSpaceDE w:val="0"/>
        <w:autoSpaceDN w:val="0"/>
        <w:adjustRightInd w:val="0"/>
        <w:spacing w:after="0" w:line="240" w:lineRule="auto"/>
        <w:rPr>
          <w:rFonts w:cstheme="minorHAnsi"/>
          <w:b/>
          <w:bCs/>
          <w:sz w:val="16"/>
          <w:szCs w:val="16"/>
        </w:rPr>
      </w:pPr>
    </w:p>
    <w:p w14:paraId="64BA0C1D" w14:textId="264E0E98"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Larry Marx</w:t>
      </w:r>
      <w:r w:rsidRPr="00F05638">
        <w:rPr>
          <w:rFonts w:cstheme="minorHAnsi"/>
          <w:sz w:val="16"/>
          <w:szCs w:val="16"/>
        </w:rPr>
        <w:t xml:space="preserve">, CEO, The </w:t>
      </w:r>
      <w:r w:rsidRPr="00F05638">
        <w:rPr>
          <w:rFonts w:cstheme="minorHAnsi"/>
          <w:b/>
          <w:bCs/>
          <w:sz w:val="16"/>
          <w:szCs w:val="16"/>
        </w:rPr>
        <w:t>Children's Agenda,</w:t>
      </w:r>
      <w:r w:rsidRPr="00F05638">
        <w:rPr>
          <w:rFonts w:cstheme="minorHAnsi"/>
          <w:sz w:val="16"/>
          <w:szCs w:val="16"/>
        </w:rPr>
        <w:t xml:space="preserve"> Rochester NY</w:t>
      </w:r>
    </w:p>
    <w:p w14:paraId="506FA334" w14:textId="77777777" w:rsidR="00C91A09" w:rsidRPr="00F05638" w:rsidRDefault="00C91A09" w:rsidP="00C91A09">
      <w:pPr>
        <w:autoSpaceDE w:val="0"/>
        <w:autoSpaceDN w:val="0"/>
        <w:adjustRightInd w:val="0"/>
        <w:spacing w:after="0" w:line="240" w:lineRule="auto"/>
        <w:rPr>
          <w:rFonts w:cstheme="minorHAnsi"/>
          <w:sz w:val="16"/>
          <w:szCs w:val="16"/>
        </w:rPr>
      </w:pPr>
    </w:p>
    <w:p w14:paraId="65D4E698" w14:textId="7D8E7825"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Mary Ann McCabe</w:t>
      </w:r>
      <w:r w:rsidRPr="00F05638">
        <w:rPr>
          <w:rFonts w:cstheme="minorHAnsi"/>
          <w:sz w:val="16"/>
          <w:szCs w:val="16"/>
        </w:rPr>
        <w:t>, Ph.D., ABPP, Associate Clinical Professor of Pediatrics, GWU School of Medicine</w:t>
      </w:r>
    </w:p>
    <w:p w14:paraId="5DA42631" w14:textId="7D59FE4A" w:rsidR="00811498" w:rsidRPr="00F05638" w:rsidRDefault="00811498" w:rsidP="00C91A09">
      <w:pPr>
        <w:autoSpaceDE w:val="0"/>
        <w:autoSpaceDN w:val="0"/>
        <w:adjustRightInd w:val="0"/>
        <w:spacing w:after="0" w:line="240" w:lineRule="auto"/>
        <w:rPr>
          <w:rFonts w:cstheme="minorHAnsi"/>
          <w:sz w:val="16"/>
          <w:szCs w:val="16"/>
        </w:rPr>
      </w:pPr>
    </w:p>
    <w:p w14:paraId="007D4A95" w14:textId="0555D289" w:rsidR="00811498" w:rsidRPr="00F05638" w:rsidRDefault="00811498" w:rsidP="00C91A09">
      <w:pPr>
        <w:autoSpaceDE w:val="0"/>
        <w:autoSpaceDN w:val="0"/>
        <w:adjustRightInd w:val="0"/>
        <w:spacing w:after="0" w:line="240" w:lineRule="auto"/>
        <w:rPr>
          <w:rFonts w:cstheme="minorHAnsi"/>
          <w:sz w:val="16"/>
          <w:szCs w:val="16"/>
        </w:rPr>
      </w:pPr>
      <w:r w:rsidRPr="00F05638">
        <w:rPr>
          <w:rFonts w:cstheme="minorHAnsi"/>
          <w:b/>
          <w:bCs/>
          <w:sz w:val="16"/>
          <w:szCs w:val="16"/>
        </w:rPr>
        <w:t>Peggy McManus</w:t>
      </w:r>
      <w:r w:rsidRPr="00F05638">
        <w:rPr>
          <w:rFonts w:cstheme="minorHAnsi"/>
          <w:sz w:val="16"/>
          <w:szCs w:val="16"/>
        </w:rPr>
        <w:t xml:space="preserve">, MHS, President, the </w:t>
      </w:r>
      <w:r w:rsidRPr="00F05638">
        <w:rPr>
          <w:rFonts w:cstheme="minorHAnsi"/>
          <w:b/>
          <w:bCs/>
          <w:sz w:val="16"/>
          <w:szCs w:val="16"/>
        </w:rPr>
        <w:t>National Alliance to Advance Adolescent Health</w:t>
      </w:r>
    </w:p>
    <w:p w14:paraId="17350A72" w14:textId="77777777" w:rsidR="004B550A" w:rsidRPr="00F05638" w:rsidRDefault="004B550A" w:rsidP="004B550A">
      <w:pPr>
        <w:autoSpaceDE w:val="0"/>
        <w:autoSpaceDN w:val="0"/>
        <w:adjustRightInd w:val="0"/>
        <w:spacing w:after="0" w:line="240" w:lineRule="auto"/>
        <w:rPr>
          <w:rFonts w:cstheme="minorHAnsi"/>
          <w:b/>
          <w:bCs/>
          <w:sz w:val="16"/>
          <w:szCs w:val="16"/>
        </w:rPr>
      </w:pPr>
    </w:p>
    <w:p w14:paraId="68DE687D" w14:textId="77777777" w:rsidR="004B550A" w:rsidRPr="00F05638" w:rsidRDefault="004B550A" w:rsidP="004B550A">
      <w:pPr>
        <w:autoSpaceDE w:val="0"/>
        <w:autoSpaceDN w:val="0"/>
        <w:adjustRightInd w:val="0"/>
        <w:spacing w:after="0" w:line="240" w:lineRule="auto"/>
        <w:rPr>
          <w:rFonts w:cstheme="minorHAnsi"/>
          <w:sz w:val="16"/>
          <w:szCs w:val="16"/>
        </w:rPr>
      </w:pPr>
      <w:r w:rsidRPr="00F05638">
        <w:rPr>
          <w:rFonts w:cstheme="minorHAnsi"/>
          <w:b/>
          <w:bCs/>
          <w:sz w:val="16"/>
          <w:szCs w:val="16"/>
        </w:rPr>
        <w:t>R. Lawrence M</w:t>
      </w:r>
      <w:r>
        <w:rPr>
          <w:rFonts w:cstheme="minorHAnsi"/>
          <w:b/>
          <w:bCs/>
          <w:sz w:val="16"/>
          <w:szCs w:val="16"/>
        </w:rPr>
        <w:t>oss</w:t>
      </w:r>
      <w:r w:rsidRPr="00F05638">
        <w:rPr>
          <w:rFonts w:cstheme="minorHAnsi"/>
          <w:sz w:val="16"/>
          <w:szCs w:val="16"/>
        </w:rPr>
        <w:t xml:space="preserve">, M.D., President and Chief Executive Officer, </w:t>
      </w:r>
      <w:r w:rsidRPr="00F05638">
        <w:rPr>
          <w:rFonts w:cstheme="minorHAnsi"/>
          <w:b/>
          <w:bCs/>
          <w:sz w:val="16"/>
          <w:szCs w:val="16"/>
        </w:rPr>
        <w:t>Nemours Foundation</w:t>
      </w:r>
      <w:r w:rsidRPr="00F05638">
        <w:rPr>
          <w:rFonts w:cstheme="minorHAnsi"/>
          <w:sz w:val="16"/>
          <w:szCs w:val="16"/>
        </w:rPr>
        <w:t xml:space="preserve">, </w:t>
      </w:r>
      <w:r w:rsidRPr="00F05638">
        <w:rPr>
          <w:rFonts w:cstheme="minorHAnsi"/>
          <w:b/>
          <w:bCs/>
          <w:sz w:val="16"/>
          <w:szCs w:val="16"/>
        </w:rPr>
        <w:t xml:space="preserve">Daniella Gratale, </w:t>
      </w:r>
      <w:r w:rsidRPr="00F05638">
        <w:rPr>
          <w:rFonts w:cstheme="minorHAnsi"/>
          <w:sz w:val="16"/>
          <w:szCs w:val="16"/>
        </w:rPr>
        <w:t xml:space="preserve">MA, Director, Office of Child Health Policy and Advocacy, Nemours, and </w:t>
      </w:r>
      <w:r w:rsidRPr="00F05638">
        <w:rPr>
          <w:rFonts w:cstheme="minorHAnsi"/>
          <w:b/>
          <w:bCs/>
          <w:sz w:val="16"/>
          <w:szCs w:val="16"/>
        </w:rPr>
        <w:t>Kara Walker</w:t>
      </w:r>
      <w:r w:rsidRPr="00F05638">
        <w:rPr>
          <w:rFonts w:cstheme="minorHAnsi"/>
          <w:sz w:val="16"/>
          <w:szCs w:val="16"/>
        </w:rPr>
        <w:t>. M.D. and MPH, Chief Population Health Officer, Nemours National Office of Policy and Prevention</w:t>
      </w:r>
    </w:p>
    <w:p w14:paraId="4CAF9163" w14:textId="77777777" w:rsidR="004B550A" w:rsidRDefault="004B550A" w:rsidP="00C91A09">
      <w:pPr>
        <w:autoSpaceDE w:val="0"/>
        <w:autoSpaceDN w:val="0"/>
        <w:adjustRightInd w:val="0"/>
        <w:spacing w:after="0" w:line="240" w:lineRule="auto"/>
        <w:rPr>
          <w:rFonts w:cstheme="minorHAnsi"/>
          <w:b/>
          <w:bCs/>
          <w:sz w:val="16"/>
          <w:szCs w:val="16"/>
        </w:rPr>
      </w:pPr>
    </w:p>
    <w:p w14:paraId="7D951BD7" w14:textId="375B82A4"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Colleen Murphy</w:t>
      </w:r>
      <w:r w:rsidRPr="00F05638">
        <w:rPr>
          <w:rFonts w:cstheme="minorHAnsi"/>
          <w:sz w:val="16"/>
          <w:szCs w:val="16"/>
        </w:rPr>
        <w:t xml:space="preserve">, Ph.D., Vice-President, Early Childhood Connector, and </w:t>
      </w:r>
      <w:r w:rsidRPr="00F05638">
        <w:rPr>
          <w:rFonts w:cstheme="minorHAnsi"/>
          <w:b/>
          <w:bCs/>
          <w:sz w:val="16"/>
          <w:szCs w:val="16"/>
        </w:rPr>
        <w:t>Nadia Gronkowski</w:t>
      </w:r>
      <w:r w:rsidRPr="00F05638">
        <w:rPr>
          <w:rFonts w:cstheme="minorHAnsi"/>
          <w:sz w:val="16"/>
          <w:szCs w:val="16"/>
        </w:rPr>
        <w:t xml:space="preserve">, Program Associate, Advocacy and Policy, </w:t>
      </w:r>
      <w:r w:rsidRPr="00F05638">
        <w:rPr>
          <w:rFonts w:cstheme="minorHAnsi"/>
          <w:b/>
          <w:bCs/>
          <w:sz w:val="16"/>
          <w:szCs w:val="16"/>
        </w:rPr>
        <w:t>Start Early</w:t>
      </w:r>
      <w:r w:rsidRPr="00F05638">
        <w:rPr>
          <w:rFonts w:cstheme="minorHAnsi"/>
          <w:sz w:val="16"/>
          <w:szCs w:val="16"/>
        </w:rPr>
        <w:t xml:space="preserve"> (formerly the Ounce)</w:t>
      </w:r>
    </w:p>
    <w:p w14:paraId="5C5A0BA7" w14:textId="77777777" w:rsidR="00C91A09" w:rsidRPr="00F05638" w:rsidRDefault="00C91A09" w:rsidP="00C91A09">
      <w:pPr>
        <w:autoSpaceDE w:val="0"/>
        <w:autoSpaceDN w:val="0"/>
        <w:adjustRightInd w:val="0"/>
        <w:spacing w:after="0" w:line="240" w:lineRule="auto"/>
        <w:rPr>
          <w:rFonts w:cstheme="minorHAnsi"/>
          <w:sz w:val="16"/>
          <w:szCs w:val="16"/>
        </w:rPr>
      </w:pPr>
    </w:p>
    <w:p w14:paraId="057DEBF3" w14:textId="6B88BAEC" w:rsidR="00C91A09" w:rsidRPr="00F05638" w:rsidRDefault="00C91A09" w:rsidP="00C91A09">
      <w:pPr>
        <w:autoSpaceDE w:val="0"/>
        <w:autoSpaceDN w:val="0"/>
        <w:adjustRightInd w:val="0"/>
        <w:spacing w:after="0" w:line="240" w:lineRule="auto"/>
        <w:rPr>
          <w:rFonts w:cstheme="minorHAnsi"/>
          <w:b/>
          <w:bCs/>
          <w:sz w:val="16"/>
          <w:szCs w:val="16"/>
        </w:rPr>
      </w:pPr>
      <w:r w:rsidRPr="00F05638">
        <w:rPr>
          <w:rFonts w:cstheme="minorHAnsi"/>
          <w:b/>
          <w:bCs/>
          <w:sz w:val="16"/>
          <w:szCs w:val="16"/>
        </w:rPr>
        <w:t>Mike Odeh</w:t>
      </w:r>
      <w:r w:rsidRPr="00F05638">
        <w:rPr>
          <w:rFonts w:cstheme="minorHAnsi"/>
          <w:sz w:val="16"/>
          <w:szCs w:val="16"/>
        </w:rPr>
        <w:t xml:space="preserve">, Director of Health Policy, </w:t>
      </w:r>
      <w:r w:rsidRPr="00F05638">
        <w:rPr>
          <w:rFonts w:cstheme="minorHAnsi"/>
          <w:b/>
          <w:bCs/>
          <w:sz w:val="16"/>
          <w:szCs w:val="16"/>
        </w:rPr>
        <w:t>Children Now</w:t>
      </w:r>
    </w:p>
    <w:p w14:paraId="7777DA81" w14:textId="4C0680EC" w:rsidR="00EC399A" w:rsidRPr="00F05638" w:rsidRDefault="00EC399A" w:rsidP="00C91A09">
      <w:pPr>
        <w:autoSpaceDE w:val="0"/>
        <w:autoSpaceDN w:val="0"/>
        <w:adjustRightInd w:val="0"/>
        <w:spacing w:after="0" w:line="240" w:lineRule="auto"/>
        <w:rPr>
          <w:rFonts w:cstheme="minorHAnsi"/>
          <w:b/>
          <w:bCs/>
          <w:sz w:val="16"/>
          <w:szCs w:val="16"/>
        </w:rPr>
      </w:pPr>
    </w:p>
    <w:p w14:paraId="51583AB0" w14:textId="291E47AA" w:rsidR="00F05638" w:rsidRPr="00F05638" w:rsidRDefault="00F05638" w:rsidP="00C91A09">
      <w:pPr>
        <w:autoSpaceDE w:val="0"/>
        <w:autoSpaceDN w:val="0"/>
        <w:adjustRightInd w:val="0"/>
        <w:spacing w:after="0" w:line="240" w:lineRule="auto"/>
        <w:rPr>
          <w:rFonts w:cstheme="minorHAnsi"/>
          <w:sz w:val="16"/>
          <w:szCs w:val="16"/>
        </w:rPr>
      </w:pPr>
      <w:r w:rsidRPr="00F05638">
        <w:rPr>
          <w:rFonts w:cstheme="minorHAnsi"/>
          <w:b/>
          <w:bCs/>
          <w:sz w:val="16"/>
          <w:szCs w:val="16"/>
        </w:rPr>
        <w:t>Jennifer Park</w:t>
      </w:r>
      <w:r w:rsidRPr="00F05638">
        <w:rPr>
          <w:rFonts w:cstheme="minorHAnsi"/>
          <w:sz w:val="16"/>
          <w:szCs w:val="16"/>
        </w:rPr>
        <w:t xml:space="preserve">, Ph.D., CEO and Principal, </w:t>
      </w:r>
      <w:proofErr w:type="spellStart"/>
      <w:r w:rsidRPr="00F05638">
        <w:rPr>
          <w:rFonts w:cstheme="minorHAnsi"/>
          <w:sz w:val="16"/>
          <w:szCs w:val="16"/>
        </w:rPr>
        <w:t>Lastinger</w:t>
      </w:r>
      <w:proofErr w:type="spellEnd"/>
      <w:r w:rsidRPr="00F05638">
        <w:rPr>
          <w:rFonts w:cstheme="minorHAnsi"/>
          <w:sz w:val="16"/>
          <w:szCs w:val="16"/>
        </w:rPr>
        <w:t xml:space="preserve"> Center for Early Learning, College of Education, University of Florida</w:t>
      </w:r>
    </w:p>
    <w:p w14:paraId="138A50DD" w14:textId="77777777" w:rsidR="00F05638" w:rsidRPr="00F05638" w:rsidRDefault="00F05638" w:rsidP="00C91A09">
      <w:pPr>
        <w:autoSpaceDE w:val="0"/>
        <w:autoSpaceDN w:val="0"/>
        <w:adjustRightInd w:val="0"/>
        <w:spacing w:after="0" w:line="240" w:lineRule="auto"/>
        <w:rPr>
          <w:rFonts w:cstheme="minorHAnsi"/>
          <w:sz w:val="16"/>
          <w:szCs w:val="16"/>
        </w:rPr>
      </w:pPr>
    </w:p>
    <w:p w14:paraId="308CB387" w14:textId="237B1DA5" w:rsidR="00EC399A" w:rsidRDefault="00EC399A" w:rsidP="00C91A09">
      <w:pPr>
        <w:autoSpaceDE w:val="0"/>
        <w:autoSpaceDN w:val="0"/>
        <w:adjustRightInd w:val="0"/>
        <w:spacing w:after="0" w:line="240" w:lineRule="auto"/>
        <w:rPr>
          <w:rFonts w:cstheme="minorHAnsi"/>
          <w:sz w:val="16"/>
          <w:szCs w:val="16"/>
        </w:rPr>
      </w:pPr>
      <w:r w:rsidRPr="00077E3C">
        <w:rPr>
          <w:rFonts w:cstheme="minorHAnsi"/>
          <w:b/>
          <w:bCs/>
          <w:sz w:val="16"/>
          <w:szCs w:val="16"/>
        </w:rPr>
        <w:t xml:space="preserve">James </w:t>
      </w:r>
      <w:r w:rsidRPr="00F05638">
        <w:rPr>
          <w:rFonts w:cstheme="minorHAnsi"/>
          <w:b/>
          <w:bCs/>
          <w:sz w:val="16"/>
          <w:szCs w:val="16"/>
        </w:rPr>
        <w:t>Perrin</w:t>
      </w:r>
      <w:r w:rsidR="00F05638" w:rsidRPr="00F05638">
        <w:rPr>
          <w:rFonts w:cstheme="minorHAnsi"/>
          <w:sz w:val="16"/>
          <w:szCs w:val="16"/>
        </w:rPr>
        <w:t>,</w:t>
      </w:r>
      <w:r w:rsidRPr="00F05638">
        <w:rPr>
          <w:rFonts w:cstheme="minorHAnsi"/>
          <w:sz w:val="16"/>
          <w:szCs w:val="16"/>
        </w:rPr>
        <w:t xml:space="preserve"> M</w:t>
      </w:r>
      <w:r w:rsidR="00CE2507" w:rsidRPr="00F05638">
        <w:rPr>
          <w:rFonts w:cstheme="minorHAnsi"/>
          <w:sz w:val="16"/>
          <w:szCs w:val="16"/>
        </w:rPr>
        <w:t>.</w:t>
      </w:r>
      <w:r w:rsidRPr="00F05638">
        <w:rPr>
          <w:rFonts w:cstheme="minorHAnsi"/>
          <w:sz w:val="16"/>
          <w:szCs w:val="16"/>
        </w:rPr>
        <w:t>D</w:t>
      </w:r>
      <w:r w:rsidR="00CE2507" w:rsidRPr="00F05638">
        <w:rPr>
          <w:rFonts w:cstheme="minorHAnsi"/>
          <w:sz w:val="16"/>
          <w:szCs w:val="16"/>
        </w:rPr>
        <w:t>.</w:t>
      </w:r>
      <w:r w:rsidRPr="00F05638">
        <w:rPr>
          <w:rFonts w:cstheme="minorHAnsi"/>
          <w:sz w:val="16"/>
          <w:szCs w:val="16"/>
        </w:rPr>
        <w:t xml:space="preserve">, </w:t>
      </w:r>
      <w:r w:rsidR="004A4E13" w:rsidRPr="00F05638">
        <w:rPr>
          <w:rFonts w:cstheme="minorHAnsi"/>
          <w:sz w:val="16"/>
          <w:szCs w:val="16"/>
        </w:rPr>
        <w:t xml:space="preserve">Professor, </w:t>
      </w:r>
      <w:proofErr w:type="spellStart"/>
      <w:r w:rsidR="004A4E13" w:rsidRPr="00F05638">
        <w:rPr>
          <w:rFonts w:cstheme="minorHAnsi"/>
          <w:sz w:val="16"/>
          <w:szCs w:val="16"/>
        </w:rPr>
        <w:t>MassGeneral</w:t>
      </w:r>
      <w:proofErr w:type="spellEnd"/>
      <w:r w:rsidR="004A4E13" w:rsidRPr="00F05638">
        <w:rPr>
          <w:rFonts w:cstheme="minorHAnsi"/>
          <w:sz w:val="16"/>
          <w:szCs w:val="16"/>
        </w:rPr>
        <w:t xml:space="preserve"> Hospital and Harvard University</w:t>
      </w:r>
    </w:p>
    <w:p w14:paraId="452D0CE5" w14:textId="6C5491BE" w:rsidR="00077E3C" w:rsidRDefault="00077E3C" w:rsidP="00C91A09">
      <w:pPr>
        <w:autoSpaceDE w:val="0"/>
        <w:autoSpaceDN w:val="0"/>
        <w:adjustRightInd w:val="0"/>
        <w:spacing w:after="0" w:line="240" w:lineRule="auto"/>
        <w:rPr>
          <w:rFonts w:cstheme="minorHAnsi"/>
          <w:sz w:val="16"/>
          <w:szCs w:val="16"/>
        </w:rPr>
      </w:pPr>
    </w:p>
    <w:p w14:paraId="03681D17" w14:textId="59A7BFD9" w:rsidR="00077E3C" w:rsidRPr="00077E3C" w:rsidRDefault="00077E3C" w:rsidP="00C91A09">
      <w:pPr>
        <w:autoSpaceDE w:val="0"/>
        <w:autoSpaceDN w:val="0"/>
        <w:adjustRightInd w:val="0"/>
        <w:spacing w:after="0" w:line="240" w:lineRule="auto"/>
        <w:rPr>
          <w:rFonts w:cstheme="minorHAnsi"/>
          <w:sz w:val="16"/>
          <w:szCs w:val="16"/>
        </w:rPr>
      </w:pPr>
      <w:r>
        <w:rPr>
          <w:rFonts w:cstheme="minorHAnsi"/>
          <w:b/>
          <w:bCs/>
          <w:sz w:val="16"/>
          <w:szCs w:val="16"/>
        </w:rPr>
        <w:t>Carla I. Plaza</w:t>
      </w:r>
      <w:r>
        <w:rPr>
          <w:rFonts w:cstheme="minorHAnsi"/>
          <w:sz w:val="16"/>
          <w:szCs w:val="16"/>
        </w:rPr>
        <w:t>, MPH, Consultant</w:t>
      </w:r>
    </w:p>
    <w:p w14:paraId="66959819" w14:textId="13F8D5F2" w:rsidR="00527224" w:rsidRPr="00F05638" w:rsidRDefault="00527224" w:rsidP="00C91A09">
      <w:pPr>
        <w:autoSpaceDE w:val="0"/>
        <w:autoSpaceDN w:val="0"/>
        <w:adjustRightInd w:val="0"/>
        <w:spacing w:after="0" w:line="240" w:lineRule="auto"/>
        <w:rPr>
          <w:rFonts w:cstheme="minorHAnsi"/>
          <w:b/>
          <w:bCs/>
          <w:sz w:val="16"/>
          <w:szCs w:val="16"/>
        </w:rPr>
      </w:pPr>
    </w:p>
    <w:p w14:paraId="4C3456BE" w14:textId="11FDEB2C" w:rsidR="00527224" w:rsidRPr="00F05638" w:rsidRDefault="00527224"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Elizabeth </w:t>
      </w:r>
      <w:proofErr w:type="spellStart"/>
      <w:r w:rsidRPr="00F05638">
        <w:rPr>
          <w:rFonts w:cstheme="minorHAnsi"/>
          <w:b/>
          <w:bCs/>
          <w:sz w:val="16"/>
          <w:szCs w:val="16"/>
        </w:rPr>
        <w:t>Reifsnider</w:t>
      </w:r>
      <w:proofErr w:type="spellEnd"/>
      <w:r w:rsidRPr="00F05638">
        <w:rPr>
          <w:rFonts w:cstheme="minorHAnsi"/>
          <w:sz w:val="16"/>
          <w:szCs w:val="16"/>
        </w:rPr>
        <w:t>, Ph.D. RN, Professor, College of Nursing and Innovation, Arizona State University</w:t>
      </w:r>
    </w:p>
    <w:p w14:paraId="4AD17A6E" w14:textId="77777777" w:rsidR="00C91A09" w:rsidRPr="00F05638" w:rsidRDefault="00C91A09" w:rsidP="00C91A09">
      <w:pPr>
        <w:autoSpaceDE w:val="0"/>
        <w:autoSpaceDN w:val="0"/>
        <w:adjustRightInd w:val="0"/>
        <w:spacing w:after="0" w:line="240" w:lineRule="auto"/>
        <w:rPr>
          <w:rFonts w:cstheme="minorHAnsi"/>
          <w:sz w:val="16"/>
          <w:szCs w:val="16"/>
        </w:rPr>
      </w:pPr>
    </w:p>
    <w:p w14:paraId="6152ADCB"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Ty Ridenour</w:t>
      </w:r>
      <w:r w:rsidRPr="00F05638">
        <w:rPr>
          <w:rFonts w:cstheme="minorHAnsi"/>
          <w:sz w:val="16"/>
          <w:szCs w:val="16"/>
        </w:rPr>
        <w:t>, Ph.D., Developmental Behavioral Epidemiologist, RTI International</w:t>
      </w:r>
    </w:p>
    <w:p w14:paraId="3BE22ACD" w14:textId="77777777" w:rsidR="00C91A09" w:rsidRPr="00F05638" w:rsidRDefault="00C91A09" w:rsidP="00C91A09">
      <w:pPr>
        <w:autoSpaceDE w:val="0"/>
        <w:autoSpaceDN w:val="0"/>
        <w:adjustRightInd w:val="0"/>
        <w:spacing w:after="0" w:line="240" w:lineRule="auto"/>
        <w:rPr>
          <w:rFonts w:cstheme="minorHAnsi"/>
          <w:sz w:val="16"/>
          <w:szCs w:val="16"/>
        </w:rPr>
      </w:pPr>
    </w:p>
    <w:p w14:paraId="6E90BD15" w14:textId="0675EAF1"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Andrew Riley</w:t>
      </w:r>
      <w:r w:rsidRPr="00F05638">
        <w:rPr>
          <w:rFonts w:cstheme="minorHAnsi"/>
          <w:sz w:val="16"/>
          <w:szCs w:val="16"/>
        </w:rPr>
        <w:t>, Associate Professor, Oregon Health &amp; Science University</w:t>
      </w:r>
    </w:p>
    <w:p w14:paraId="74C2DDAA" w14:textId="72BEB2D9" w:rsidR="004A4E13" w:rsidRPr="00F05638" w:rsidRDefault="004A4E13" w:rsidP="00C91A09">
      <w:pPr>
        <w:autoSpaceDE w:val="0"/>
        <w:autoSpaceDN w:val="0"/>
        <w:adjustRightInd w:val="0"/>
        <w:spacing w:after="0" w:line="240" w:lineRule="auto"/>
        <w:rPr>
          <w:rFonts w:cstheme="minorHAnsi"/>
          <w:sz w:val="16"/>
          <w:szCs w:val="16"/>
        </w:rPr>
      </w:pPr>
    </w:p>
    <w:p w14:paraId="18E024D9" w14:textId="5D891A64" w:rsidR="004A4E13" w:rsidRPr="00F05638" w:rsidRDefault="004A4E13" w:rsidP="00C91A09">
      <w:pPr>
        <w:autoSpaceDE w:val="0"/>
        <w:autoSpaceDN w:val="0"/>
        <w:adjustRightInd w:val="0"/>
        <w:spacing w:after="0" w:line="240" w:lineRule="auto"/>
        <w:rPr>
          <w:rFonts w:cstheme="minorHAnsi"/>
          <w:sz w:val="16"/>
          <w:szCs w:val="16"/>
        </w:rPr>
      </w:pPr>
      <w:r w:rsidRPr="00F05638">
        <w:rPr>
          <w:rFonts w:cstheme="minorHAnsi"/>
          <w:b/>
          <w:bCs/>
          <w:sz w:val="16"/>
          <w:szCs w:val="16"/>
        </w:rPr>
        <w:t>Ann Rosewater</w:t>
      </w:r>
      <w:r w:rsidRPr="00F05638">
        <w:rPr>
          <w:rFonts w:cstheme="minorHAnsi"/>
          <w:sz w:val="16"/>
          <w:szCs w:val="16"/>
        </w:rPr>
        <w:t>, Rosewater Consulting</w:t>
      </w:r>
      <w:r w:rsidR="00855159" w:rsidRPr="00F05638">
        <w:rPr>
          <w:rFonts w:cstheme="minorHAnsi"/>
          <w:sz w:val="16"/>
          <w:szCs w:val="16"/>
        </w:rPr>
        <w:t xml:space="preserve">, former </w:t>
      </w:r>
      <w:r w:rsidR="00971D34" w:rsidRPr="00F05638">
        <w:rPr>
          <w:rFonts w:cstheme="minorHAnsi"/>
          <w:sz w:val="16"/>
          <w:szCs w:val="16"/>
        </w:rPr>
        <w:t>Deputy Assistant Secretary for Children and Families, United States Department of Health and Human Services</w:t>
      </w:r>
    </w:p>
    <w:p w14:paraId="41B2BAD3" w14:textId="77777777" w:rsidR="00C91A09" w:rsidRPr="00F05638" w:rsidRDefault="00C91A09" w:rsidP="00C91A09">
      <w:pPr>
        <w:autoSpaceDE w:val="0"/>
        <w:autoSpaceDN w:val="0"/>
        <w:adjustRightInd w:val="0"/>
        <w:spacing w:after="0" w:line="240" w:lineRule="auto"/>
        <w:rPr>
          <w:rFonts w:cstheme="minorHAnsi"/>
          <w:sz w:val="16"/>
          <w:szCs w:val="16"/>
        </w:rPr>
      </w:pPr>
    </w:p>
    <w:p w14:paraId="00B61596" w14:textId="07F327C2" w:rsidR="00C91A09" w:rsidRDefault="00C91A09" w:rsidP="00C91A09">
      <w:pPr>
        <w:autoSpaceDE w:val="0"/>
        <w:autoSpaceDN w:val="0"/>
        <w:adjustRightInd w:val="0"/>
        <w:spacing w:after="0" w:line="240" w:lineRule="auto"/>
        <w:rPr>
          <w:rFonts w:cstheme="minorHAnsi"/>
          <w:b/>
          <w:bCs/>
          <w:sz w:val="16"/>
          <w:szCs w:val="16"/>
        </w:rPr>
      </w:pPr>
      <w:r w:rsidRPr="00F05638">
        <w:rPr>
          <w:rFonts w:cstheme="minorHAnsi"/>
          <w:b/>
          <w:bCs/>
          <w:sz w:val="16"/>
          <w:szCs w:val="16"/>
        </w:rPr>
        <w:t>Kate Rossman</w:t>
      </w:r>
      <w:r w:rsidRPr="00F05638">
        <w:rPr>
          <w:rFonts w:cstheme="minorHAnsi"/>
          <w:sz w:val="16"/>
          <w:szCs w:val="16"/>
        </w:rPr>
        <w:t xml:space="preserve">, Policy Coordinator, </w:t>
      </w:r>
      <w:r w:rsidRPr="00F05638">
        <w:rPr>
          <w:rFonts w:cstheme="minorHAnsi"/>
          <w:b/>
          <w:bCs/>
          <w:sz w:val="16"/>
          <w:szCs w:val="16"/>
        </w:rPr>
        <w:t>Ohio Children's Alliance</w:t>
      </w:r>
    </w:p>
    <w:p w14:paraId="1648E857" w14:textId="4FAC890C" w:rsidR="0063071B" w:rsidRDefault="0063071B" w:rsidP="00C91A09">
      <w:pPr>
        <w:autoSpaceDE w:val="0"/>
        <w:autoSpaceDN w:val="0"/>
        <w:adjustRightInd w:val="0"/>
        <w:spacing w:after="0" w:line="240" w:lineRule="auto"/>
        <w:rPr>
          <w:rFonts w:cstheme="minorHAnsi"/>
          <w:b/>
          <w:bCs/>
          <w:sz w:val="16"/>
          <w:szCs w:val="16"/>
        </w:rPr>
      </w:pPr>
    </w:p>
    <w:p w14:paraId="29127278" w14:textId="6B188F2E" w:rsidR="0063071B" w:rsidRPr="0063071B" w:rsidRDefault="0063071B" w:rsidP="00C91A09">
      <w:pPr>
        <w:autoSpaceDE w:val="0"/>
        <w:autoSpaceDN w:val="0"/>
        <w:adjustRightInd w:val="0"/>
        <w:spacing w:after="0" w:line="240" w:lineRule="auto"/>
        <w:rPr>
          <w:rFonts w:cstheme="minorHAnsi"/>
          <w:sz w:val="16"/>
          <w:szCs w:val="16"/>
        </w:rPr>
      </w:pPr>
      <w:r>
        <w:rPr>
          <w:rFonts w:cstheme="minorHAnsi"/>
          <w:b/>
          <w:bCs/>
          <w:sz w:val="16"/>
          <w:szCs w:val="16"/>
        </w:rPr>
        <w:t>Andrew Russo</w:t>
      </w:r>
      <w:r>
        <w:rPr>
          <w:rFonts w:cstheme="minorHAnsi"/>
          <w:sz w:val="16"/>
          <w:szCs w:val="16"/>
        </w:rPr>
        <w:t xml:space="preserve">, </w:t>
      </w:r>
      <w:r w:rsidR="00910DF1">
        <w:rPr>
          <w:rFonts w:cstheme="minorHAnsi"/>
          <w:sz w:val="16"/>
          <w:szCs w:val="16"/>
        </w:rPr>
        <w:t>Co-Founder and Director, National Family Support Network</w:t>
      </w:r>
    </w:p>
    <w:p w14:paraId="6466C24E" w14:textId="77777777" w:rsidR="00C91A09" w:rsidRPr="00F05638" w:rsidRDefault="00C91A09" w:rsidP="00C91A09">
      <w:pPr>
        <w:autoSpaceDE w:val="0"/>
        <w:autoSpaceDN w:val="0"/>
        <w:adjustRightInd w:val="0"/>
        <w:spacing w:after="0" w:line="240" w:lineRule="auto"/>
        <w:rPr>
          <w:rFonts w:cstheme="minorHAnsi"/>
          <w:sz w:val="16"/>
          <w:szCs w:val="16"/>
        </w:rPr>
      </w:pPr>
    </w:p>
    <w:p w14:paraId="5539079F"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Heidi </w:t>
      </w:r>
      <w:proofErr w:type="spellStart"/>
      <w:r w:rsidRPr="00F05638">
        <w:rPr>
          <w:rFonts w:cstheme="minorHAnsi"/>
          <w:b/>
          <w:bCs/>
          <w:sz w:val="16"/>
          <w:szCs w:val="16"/>
        </w:rPr>
        <w:t>Sallee</w:t>
      </w:r>
      <w:proofErr w:type="spellEnd"/>
      <w:r w:rsidRPr="00F05638">
        <w:rPr>
          <w:rFonts w:cstheme="minorHAnsi"/>
          <w:sz w:val="16"/>
          <w:szCs w:val="16"/>
        </w:rPr>
        <w:t>, M.D., Saint Louis University</w:t>
      </w:r>
    </w:p>
    <w:p w14:paraId="07E6498A" w14:textId="77777777" w:rsidR="00C91A09" w:rsidRPr="00F05638" w:rsidRDefault="00C91A09" w:rsidP="00C91A09">
      <w:pPr>
        <w:autoSpaceDE w:val="0"/>
        <w:autoSpaceDN w:val="0"/>
        <w:adjustRightInd w:val="0"/>
        <w:spacing w:after="0" w:line="240" w:lineRule="auto"/>
        <w:rPr>
          <w:rFonts w:cstheme="minorHAnsi"/>
          <w:sz w:val="16"/>
          <w:szCs w:val="16"/>
        </w:rPr>
      </w:pPr>
    </w:p>
    <w:p w14:paraId="289FE064"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Angela </w:t>
      </w:r>
      <w:proofErr w:type="spellStart"/>
      <w:r w:rsidRPr="00F05638">
        <w:rPr>
          <w:rFonts w:cstheme="minorHAnsi"/>
          <w:b/>
          <w:bCs/>
          <w:sz w:val="16"/>
          <w:szCs w:val="16"/>
        </w:rPr>
        <w:t>Sauaia</w:t>
      </w:r>
      <w:proofErr w:type="spellEnd"/>
      <w:r w:rsidRPr="00F05638">
        <w:rPr>
          <w:rFonts w:cstheme="minorHAnsi"/>
          <w:sz w:val="16"/>
          <w:szCs w:val="16"/>
        </w:rPr>
        <w:t>, M.D. Ph. D., Professor of Public Health and Surgery, University of Colorado Denver</w:t>
      </w:r>
    </w:p>
    <w:p w14:paraId="18702B15" w14:textId="77777777" w:rsidR="00C91A09" w:rsidRPr="00F05638" w:rsidRDefault="00C91A09" w:rsidP="00C91A09">
      <w:pPr>
        <w:autoSpaceDE w:val="0"/>
        <w:autoSpaceDN w:val="0"/>
        <w:adjustRightInd w:val="0"/>
        <w:spacing w:after="0" w:line="240" w:lineRule="auto"/>
        <w:rPr>
          <w:rFonts w:cstheme="minorHAnsi"/>
          <w:sz w:val="16"/>
          <w:szCs w:val="16"/>
        </w:rPr>
      </w:pPr>
    </w:p>
    <w:p w14:paraId="2231746F"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Edward Schor</w:t>
      </w:r>
      <w:r w:rsidRPr="00F05638">
        <w:rPr>
          <w:rFonts w:cstheme="minorHAnsi"/>
          <w:sz w:val="16"/>
          <w:szCs w:val="16"/>
        </w:rPr>
        <w:t>, M.D., former Executive Vice-President, Lucile Packard Foundation for Children’s Health</w:t>
      </w:r>
    </w:p>
    <w:p w14:paraId="5E4C9BD1" w14:textId="77777777" w:rsidR="00C91A09" w:rsidRPr="00F05638" w:rsidRDefault="00C91A09" w:rsidP="00C91A09">
      <w:pPr>
        <w:autoSpaceDE w:val="0"/>
        <w:autoSpaceDN w:val="0"/>
        <w:adjustRightInd w:val="0"/>
        <w:spacing w:after="0" w:line="240" w:lineRule="auto"/>
        <w:rPr>
          <w:rFonts w:cstheme="minorHAnsi"/>
          <w:sz w:val="16"/>
          <w:szCs w:val="16"/>
        </w:rPr>
      </w:pPr>
    </w:p>
    <w:p w14:paraId="3C02846E"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Heidi Schreck</w:t>
      </w:r>
      <w:r w:rsidRPr="00F05638">
        <w:rPr>
          <w:rFonts w:cstheme="minorHAnsi"/>
          <w:sz w:val="16"/>
          <w:szCs w:val="16"/>
        </w:rPr>
        <w:t>, M.D., Primary Health Care Iowa</w:t>
      </w:r>
    </w:p>
    <w:p w14:paraId="479F5231" w14:textId="77777777" w:rsidR="00C91A09" w:rsidRPr="00F05638" w:rsidRDefault="00C91A09" w:rsidP="00C91A09">
      <w:pPr>
        <w:autoSpaceDE w:val="0"/>
        <w:autoSpaceDN w:val="0"/>
        <w:adjustRightInd w:val="0"/>
        <w:spacing w:after="0" w:line="240" w:lineRule="auto"/>
        <w:rPr>
          <w:rFonts w:cstheme="minorHAnsi"/>
          <w:sz w:val="16"/>
          <w:szCs w:val="16"/>
        </w:rPr>
      </w:pPr>
    </w:p>
    <w:p w14:paraId="462100A9"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Robert Sege</w:t>
      </w:r>
      <w:r w:rsidRPr="00F05638">
        <w:rPr>
          <w:rFonts w:cstheme="minorHAnsi"/>
          <w:sz w:val="16"/>
          <w:szCs w:val="16"/>
        </w:rPr>
        <w:t>, M.D., PH.D., Director, Center for Community-Engaged Medicine, Tufts University</w:t>
      </w:r>
    </w:p>
    <w:p w14:paraId="7B232B95" w14:textId="77777777" w:rsidR="00C91A09" w:rsidRPr="00F05638" w:rsidRDefault="00C91A09" w:rsidP="00C91A09">
      <w:pPr>
        <w:autoSpaceDE w:val="0"/>
        <w:autoSpaceDN w:val="0"/>
        <w:adjustRightInd w:val="0"/>
        <w:spacing w:after="0" w:line="240" w:lineRule="auto"/>
        <w:rPr>
          <w:rFonts w:cstheme="minorHAnsi"/>
          <w:sz w:val="16"/>
          <w:szCs w:val="16"/>
        </w:rPr>
      </w:pPr>
    </w:p>
    <w:p w14:paraId="62D13D88" w14:textId="44301DE7" w:rsidR="00150537" w:rsidRPr="00F05638" w:rsidRDefault="00150537"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Shiva </w:t>
      </w:r>
      <w:proofErr w:type="spellStart"/>
      <w:r w:rsidRPr="00F05638">
        <w:rPr>
          <w:rFonts w:cstheme="minorHAnsi"/>
          <w:b/>
          <w:bCs/>
          <w:sz w:val="16"/>
          <w:szCs w:val="16"/>
        </w:rPr>
        <w:t>Sethi</w:t>
      </w:r>
      <w:proofErr w:type="spellEnd"/>
      <w:r w:rsidRPr="00F05638">
        <w:rPr>
          <w:rFonts w:cstheme="minorHAnsi"/>
          <w:sz w:val="16"/>
          <w:szCs w:val="16"/>
        </w:rPr>
        <w:t xml:space="preserve">, Legislative Assistant, </w:t>
      </w:r>
      <w:r w:rsidRPr="00F05638">
        <w:rPr>
          <w:rFonts w:cstheme="minorHAnsi"/>
          <w:b/>
          <w:bCs/>
          <w:sz w:val="16"/>
          <w:szCs w:val="16"/>
        </w:rPr>
        <w:t>Center for Law and Social Policy</w:t>
      </w:r>
    </w:p>
    <w:p w14:paraId="789E5229" w14:textId="77777777" w:rsidR="00150537" w:rsidRPr="00F05638" w:rsidRDefault="00150537" w:rsidP="00C91A09">
      <w:pPr>
        <w:autoSpaceDE w:val="0"/>
        <w:autoSpaceDN w:val="0"/>
        <w:adjustRightInd w:val="0"/>
        <w:spacing w:after="0" w:line="240" w:lineRule="auto"/>
        <w:rPr>
          <w:rFonts w:cstheme="minorHAnsi"/>
          <w:b/>
          <w:bCs/>
          <w:sz w:val="16"/>
          <w:szCs w:val="16"/>
        </w:rPr>
      </w:pPr>
    </w:p>
    <w:p w14:paraId="7E392524" w14:textId="04F8046F" w:rsidR="00150537" w:rsidRPr="00F05638" w:rsidRDefault="00C91A09" w:rsidP="00C91A09">
      <w:pPr>
        <w:autoSpaceDE w:val="0"/>
        <w:autoSpaceDN w:val="0"/>
        <w:adjustRightInd w:val="0"/>
        <w:spacing w:after="0" w:line="240" w:lineRule="auto"/>
        <w:rPr>
          <w:rFonts w:cstheme="minorHAnsi"/>
          <w:b/>
          <w:bCs/>
          <w:sz w:val="16"/>
          <w:szCs w:val="16"/>
        </w:rPr>
      </w:pPr>
      <w:r w:rsidRPr="00F05638">
        <w:rPr>
          <w:rFonts w:cstheme="minorHAnsi"/>
          <w:b/>
          <w:bCs/>
          <w:sz w:val="16"/>
          <w:szCs w:val="16"/>
        </w:rPr>
        <w:t>Lisa Shapiro</w:t>
      </w:r>
      <w:r w:rsidRPr="00F05638">
        <w:rPr>
          <w:rFonts w:cstheme="minorHAnsi"/>
          <w:sz w:val="16"/>
          <w:szCs w:val="16"/>
        </w:rPr>
        <w:t xml:space="preserve">, Chief of Staff and Director of Children’s Policy, </w:t>
      </w:r>
      <w:r w:rsidRPr="00F05638">
        <w:rPr>
          <w:rFonts w:cstheme="minorHAnsi"/>
          <w:b/>
          <w:bCs/>
          <w:sz w:val="16"/>
          <w:szCs w:val="16"/>
        </w:rPr>
        <w:t>Families USA</w:t>
      </w:r>
    </w:p>
    <w:p w14:paraId="6E8F4363" w14:textId="77777777" w:rsidR="00C91A09" w:rsidRPr="00F05638" w:rsidRDefault="00C91A09" w:rsidP="00C91A09">
      <w:pPr>
        <w:autoSpaceDE w:val="0"/>
        <w:autoSpaceDN w:val="0"/>
        <w:adjustRightInd w:val="0"/>
        <w:spacing w:after="0" w:line="240" w:lineRule="auto"/>
        <w:rPr>
          <w:rFonts w:cstheme="minorHAnsi"/>
          <w:sz w:val="16"/>
          <w:szCs w:val="16"/>
        </w:rPr>
      </w:pPr>
    </w:p>
    <w:p w14:paraId="688D80B8" w14:textId="6F3E92BE" w:rsidR="00DF2332" w:rsidRPr="00F05638" w:rsidRDefault="00971D34" w:rsidP="00C91A09">
      <w:pPr>
        <w:autoSpaceDE w:val="0"/>
        <w:autoSpaceDN w:val="0"/>
        <w:adjustRightInd w:val="0"/>
        <w:spacing w:after="0" w:line="240" w:lineRule="auto"/>
        <w:rPr>
          <w:rFonts w:cstheme="minorHAnsi"/>
          <w:b/>
          <w:bCs/>
          <w:sz w:val="16"/>
          <w:szCs w:val="16"/>
        </w:rPr>
      </w:pPr>
      <w:r w:rsidRPr="00F05638">
        <w:rPr>
          <w:rFonts w:cstheme="minorHAnsi"/>
          <w:b/>
          <w:bCs/>
          <w:sz w:val="16"/>
          <w:szCs w:val="16"/>
        </w:rPr>
        <w:t>Margorie Sims</w:t>
      </w:r>
      <w:r w:rsidRPr="00F05638">
        <w:rPr>
          <w:rFonts w:cstheme="minorHAnsi"/>
          <w:sz w:val="16"/>
          <w:szCs w:val="16"/>
        </w:rPr>
        <w:t xml:space="preserve">, </w:t>
      </w:r>
      <w:r w:rsidR="00DF2332" w:rsidRPr="00F05638">
        <w:rPr>
          <w:rFonts w:cstheme="minorHAnsi"/>
          <w:sz w:val="16"/>
          <w:szCs w:val="16"/>
        </w:rPr>
        <w:t xml:space="preserve">Managing Director, </w:t>
      </w:r>
      <w:r w:rsidR="00DF2332" w:rsidRPr="00F05638">
        <w:rPr>
          <w:rFonts w:cstheme="minorHAnsi"/>
          <w:b/>
          <w:bCs/>
          <w:sz w:val="16"/>
          <w:szCs w:val="16"/>
        </w:rPr>
        <w:t>Ascend at the Aspen Institute</w:t>
      </w:r>
    </w:p>
    <w:p w14:paraId="4E908027" w14:textId="77777777" w:rsidR="00261649" w:rsidRPr="00F05638" w:rsidRDefault="00261649" w:rsidP="00C91A09">
      <w:pPr>
        <w:autoSpaceDE w:val="0"/>
        <w:autoSpaceDN w:val="0"/>
        <w:adjustRightInd w:val="0"/>
        <w:spacing w:after="0" w:line="240" w:lineRule="auto"/>
        <w:rPr>
          <w:rFonts w:cstheme="minorHAnsi"/>
          <w:b/>
          <w:bCs/>
          <w:sz w:val="16"/>
          <w:szCs w:val="16"/>
        </w:rPr>
      </w:pPr>
    </w:p>
    <w:p w14:paraId="09191951" w14:textId="70E6FD3A"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Justin Smith</w:t>
      </w:r>
      <w:r w:rsidRPr="00F05638">
        <w:rPr>
          <w:rFonts w:cstheme="minorHAnsi"/>
          <w:sz w:val="16"/>
          <w:szCs w:val="16"/>
        </w:rPr>
        <w:t>, Associate Professor, University of Utah School of Medicine</w:t>
      </w:r>
    </w:p>
    <w:p w14:paraId="22ECDEB7" w14:textId="77777777" w:rsidR="00C91A09" w:rsidRPr="00F05638" w:rsidRDefault="00C91A09" w:rsidP="00C91A09">
      <w:pPr>
        <w:autoSpaceDE w:val="0"/>
        <w:autoSpaceDN w:val="0"/>
        <w:adjustRightInd w:val="0"/>
        <w:spacing w:after="0" w:line="240" w:lineRule="auto"/>
        <w:rPr>
          <w:rFonts w:cstheme="minorHAnsi"/>
          <w:sz w:val="16"/>
          <w:szCs w:val="16"/>
        </w:rPr>
      </w:pPr>
    </w:p>
    <w:p w14:paraId="7428E559"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Debbie Stein</w:t>
      </w:r>
      <w:r w:rsidRPr="00F05638">
        <w:rPr>
          <w:rFonts w:cstheme="minorHAnsi"/>
          <w:sz w:val="16"/>
          <w:szCs w:val="16"/>
        </w:rPr>
        <w:t>, JD, Executive Director, Partnership for America's Children</w:t>
      </w:r>
    </w:p>
    <w:p w14:paraId="5FF3837D" w14:textId="77777777" w:rsidR="00C91A09" w:rsidRPr="00F05638" w:rsidRDefault="00C91A09" w:rsidP="00C91A09">
      <w:pPr>
        <w:autoSpaceDE w:val="0"/>
        <w:autoSpaceDN w:val="0"/>
        <w:adjustRightInd w:val="0"/>
        <w:spacing w:after="0" w:line="240" w:lineRule="auto"/>
        <w:rPr>
          <w:rFonts w:cstheme="minorHAnsi"/>
          <w:sz w:val="16"/>
          <w:szCs w:val="16"/>
        </w:rPr>
      </w:pPr>
    </w:p>
    <w:p w14:paraId="1C082B81" w14:textId="77777777"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Lily </w:t>
      </w:r>
      <w:proofErr w:type="spellStart"/>
      <w:r w:rsidRPr="00F05638">
        <w:rPr>
          <w:rFonts w:cstheme="minorHAnsi"/>
          <w:b/>
          <w:bCs/>
          <w:sz w:val="16"/>
          <w:szCs w:val="16"/>
        </w:rPr>
        <w:t>Valmidiano</w:t>
      </w:r>
      <w:proofErr w:type="spellEnd"/>
      <w:r w:rsidRPr="00F05638">
        <w:rPr>
          <w:rFonts w:cstheme="minorHAnsi"/>
          <w:sz w:val="16"/>
          <w:szCs w:val="16"/>
        </w:rPr>
        <w:t>. MPH, Project Director, American Academy of Pediatrics CA Chapter 3, San Diego</w:t>
      </w:r>
    </w:p>
    <w:p w14:paraId="0079A638" w14:textId="77777777" w:rsidR="00C91A09" w:rsidRPr="00F05638" w:rsidRDefault="00C91A09" w:rsidP="00C91A09">
      <w:pPr>
        <w:autoSpaceDE w:val="0"/>
        <w:autoSpaceDN w:val="0"/>
        <w:adjustRightInd w:val="0"/>
        <w:spacing w:after="0" w:line="240" w:lineRule="auto"/>
        <w:rPr>
          <w:rFonts w:cstheme="minorHAnsi"/>
          <w:sz w:val="16"/>
          <w:szCs w:val="16"/>
        </w:rPr>
      </w:pPr>
    </w:p>
    <w:p w14:paraId="55EA6837" w14:textId="41F10F18" w:rsidR="00C91A09" w:rsidRPr="00F05638" w:rsidRDefault="00C91A09" w:rsidP="00C91A09">
      <w:pPr>
        <w:autoSpaceDE w:val="0"/>
        <w:autoSpaceDN w:val="0"/>
        <w:adjustRightInd w:val="0"/>
        <w:spacing w:after="0" w:line="240" w:lineRule="auto"/>
        <w:rPr>
          <w:rFonts w:cstheme="minorHAnsi"/>
          <w:sz w:val="16"/>
          <w:szCs w:val="16"/>
        </w:rPr>
      </w:pPr>
      <w:r w:rsidRPr="00F05638">
        <w:rPr>
          <w:rFonts w:cstheme="minorHAnsi"/>
          <w:b/>
          <w:bCs/>
          <w:sz w:val="16"/>
          <w:szCs w:val="16"/>
        </w:rPr>
        <w:t>Emily Vargas-Baron</w:t>
      </w:r>
      <w:r w:rsidRPr="00F05638">
        <w:rPr>
          <w:rFonts w:cstheme="minorHAnsi"/>
          <w:sz w:val="16"/>
          <w:szCs w:val="16"/>
        </w:rPr>
        <w:t>, Ph.D., Director, The Rise Institute</w:t>
      </w:r>
    </w:p>
    <w:p w14:paraId="57DCD599" w14:textId="4DFB2C2B" w:rsidR="00527224" w:rsidRPr="00F05638" w:rsidRDefault="00527224" w:rsidP="00C91A09">
      <w:pPr>
        <w:autoSpaceDE w:val="0"/>
        <w:autoSpaceDN w:val="0"/>
        <w:adjustRightInd w:val="0"/>
        <w:spacing w:after="0" w:line="240" w:lineRule="auto"/>
        <w:rPr>
          <w:rFonts w:cstheme="minorHAnsi"/>
          <w:sz w:val="16"/>
          <w:szCs w:val="16"/>
        </w:rPr>
      </w:pPr>
    </w:p>
    <w:p w14:paraId="37DA4271" w14:textId="10ABF58B" w:rsidR="00527224" w:rsidRDefault="00527224" w:rsidP="00C91A09">
      <w:pPr>
        <w:autoSpaceDE w:val="0"/>
        <w:autoSpaceDN w:val="0"/>
        <w:adjustRightInd w:val="0"/>
        <w:spacing w:after="0" w:line="240" w:lineRule="auto"/>
        <w:rPr>
          <w:rFonts w:cstheme="minorHAnsi"/>
          <w:sz w:val="16"/>
          <w:szCs w:val="16"/>
        </w:rPr>
      </w:pPr>
      <w:r w:rsidRPr="00F05638">
        <w:rPr>
          <w:rFonts w:cstheme="minorHAnsi"/>
          <w:b/>
          <w:bCs/>
          <w:sz w:val="16"/>
          <w:szCs w:val="16"/>
        </w:rPr>
        <w:t xml:space="preserve">Larry </w:t>
      </w:r>
      <w:proofErr w:type="spellStart"/>
      <w:r w:rsidRPr="00F05638">
        <w:rPr>
          <w:rFonts w:cstheme="minorHAnsi"/>
          <w:b/>
          <w:bCs/>
          <w:sz w:val="16"/>
          <w:szCs w:val="16"/>
        </w:rPr>
        <w:t>Wissow</w:t>
      </w:r>
      <w:proofErr w:type="spellEnd"/>
      <w:r w:rsidRPr="00F05638">
        <w:rPr>
          <w:rFonts w:cstheme="minorHAnsi"/>
          <w:sz w:val="16"/>
          <w:szCs w:val="16"/>
        </w:rPr>
        <w:t xml:space="preserve">. </w:t>
      </w:r>
      <w:r w:rsidR="00E1188A" w:rsidRPr="00F05638">
        <w:rPr>
          <w:rFonts w:cstheme="minorHAnsi"/>
          <w:sz w:val="16"/>
          <w:szCs w:val="16"/>
        </w:rPr>
        <w:t>M.D., Professor, Seattle Children’s Hospital</w:t>
      </w:r>
    </w:p>
    <w:p w14:paraId="2FF7988F" w14:textId="48A46F3B" w:rsidR="00B167E6" w:rsidRDefault="00B167E6" w:rsidP="00C91A09">
      <w:pPr>
        <w:autoSpaceDE w:val="0"/>
        <w:autoSpaceDN w:val="0"/>
        <w:adjustRightInd w:val="0"/>
        <w:spacing w:after="0" w:line="240" w:lineRule="auto"/>
        <w:rPr>
          <w:rFonts w:cstheme="minorHAnsi"/>
          <w:sz w:val="16"/>
          <w:szCs w:val="16"/>
        </w:rPr>
      </w:pPr>
    </w:p>
    <w:p w14:paraId="674BF6A2" w14:textId="5F15BF0C" w:rsidR="00B167E6" w:rsidRPr="00B167E6" w:rsidRDefault="00B167E6" w:rsidP="00C91A09">
      <w:pPr>
        <w:autoSpaceDE w:val="0"/>
        <w:autoSpaceDN w:val="0"/>
        <w:adjustRightInd w:val="0"/>
        <w:spacing w:after="0" w:line="240" w:lineRule="auto"/>
        <w:rPr>
          <w:rFonts w:cstheme="minorHAnsi"/>
          <w:sz w:val="16"/>
          <w:szCs w:val="16"/>
        </w:rPr>
      </w:pPr>
      <w:r>
        <w:rPr>
          <w:rFonts w:cstheme="minorHAnsi"/>
          <w:b/>
          <w:bCs/>
          <w:sz w:val="16"/>
          <w:szCs w:val="16"/>
        </w:rPr>
        <w:t>Barry Zuckerman</w:t>
      </w:r>
      <w:r>
        <w:rPr>
          <w:rFonts w:cstheme="minorHAnsi"/>
          <w:sz w:val="16"/>
          <w:szCs w:val="16"/>
        </w:rPr>
        <w:t>, M.D., Professor and Chair Emeritus at Boston University School of Medicine, Co-founder, Reach Out and Read, Medical Legal Partnerships, and Health Leads</w:t>
      </w:r>
    </w:p>
    <w:p w14:paraId="1CACF6D3" w14:textId="77777777" w:rsidR="00C91A09" w:rsidRDefault="00C91A09" w:rsidP="00C91A09"/>
    <w:p w14:paraId="3285D0B9" w14:textId="7CBB66A2" w:rsidR="00C91A09" w:rsidRDefault="00C91A09" w:rsidP="00C91A09">
      <w:r>
        <w:t>Bold-faced organizations represent organizational as well as individual signatories</w:t>
      </w:r>
    </w:p>
    <w:p w14:paraId="3C5D4518" w14:textId="61308774" w:rsidR="00891300" w:rsidRDefault="00891300" w:rsidP="00C91A09"/>
    <w:p w14:paraId="1DC94FE6" w14:textId="4F0AED77" w:rsidR="00891300" w:rsidRDefault="00891300">
      <w:r>
        <w:br w:type="page"/>
      </w:r>
    </w:p>
    <w:p w14:paraId="0280F0D0" w14:textId="77777777" w:rsidR="00891300" w:rsidRPr="002B1297" w:rsidRDefault="00891300" w:rsidP="00891300">
      <w:pPr>
        <w:pStyle w:val="Heading2"/>
        <w:jc w:val="center"/>
      </w:pPr>
      <w:r>
        <w:rPr>
          <w:noProof/>
        </w:rPr>
        <w:lastRenderedPageBreak/>
        <w:drawing>
          <wp:inline distT="0" distB="0" distL="0" distR="0" wp14:anchorId="525C2F59" wp14:editId="35915070">
            <wp:extent cx="5943600"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kmarksshortake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83005"/>
                    </a:xfrm>
                    <a:prstGeom prst="rect">
                      <a:avLst/>
                    </a:prstGeom>
                  </pic:spPr>
                </pic:pic>
              </a:graphicData>
            </a:graphic>
          </wp:inline>
        </w:drawing>
      </w:r>
    </w:p>
    <w:p w14:paraId="27A2FF74" w14:textId="77777777" w:rsidR="00891300" w:rsidRPr="0005781A" w:rsidRDefault="00891300" w:rsidP="00891300">
      <w:pPr>
        <w:jc w:val="center"/>
        <w:rPr>
          <w:rFonts w:ascii="Calibri" w:hAnsi="Calibri" w:cs="Calibri"/>
          <w:b/>
          <w:bCs/>
          <w:color w:val="7030A0"/>
          <w:sz w:val="36"/>
          <w:szCs w:val="36"/>
        </w:rPr>
      </w:pPr>
      <w:r>
        <w:rPr>
          <w:rFonts w:ascii="Calibri" w:hAnsi="Calibri" w:cs="Calibri"/>
          <w:b/>
          <w:bCs/>
          <w:color w:val="7030A0"/>
          <w:sz w:val="36"/>
          <w:szCs w:val="36"/>
        </w:rPr>
        <w:t>Federal Opportunities to Advance Child Health Transformation</w:t>
      </w:r>
    </w:p>
    <w:p w14:paraId="332EDF35" w14:textId="77777777" w:rsidR="00891300" w:rsidRDefault="00891300" w:rsidP="00891300">
      <w:pPr>
        <w:jc w:val="center"/>
      </w:pPr>
      <w:r>
        <w:t>Working Statement of the National Advisory Team, November 3, 2020</w:t>
      </w:r>
    </w:p>
    <w:p w14:paraId="2835CB79" w14:textId="77777777" w:rsidR="00891300" w:rsidRDefault="00891300" w:rsidP="00891300">
      <w:r w:rsidRPr="00DA6833">
        <w:t>C</w:t>
      </w:r>
      <w:r>
        <w:t>OVID</w:t>
      </w:r>
      <w:r w:rsidRPr="00DA6833">
        <w:t>-19</w:t>
      </w:r>
      <w:r>
        <w:t xml:space="preserve"> </w:t>
      </w:r>
      <w:r w:rsidRPr="00DA6833">
        <w:t>has been disruptive to children and their families and the health system</w:t>
      </w:r>
      <w:r>
        <w:t>s</w:t>
      </w:r>
      <w:r w:rsidRPr="00DA6833">
        <w:t xml:space="preserve"> </w:t>
      </w:r>
      <w:r>
        <w:t>that</w:t>
      </w:r>
      <w:r w:rsidRPr="00DA6833">
        <w:t xml:space="preserve"> serve them, particularly primary care.</w:t>
      </w:r>
      <w:r w:rsidRPr="00FB3F02">
        <w:t xml:space="preserve"> </w:t>
      </w:r>
      <w:r>
        <w:t xml:space="preserve">The triple crises of the </w:t>
      </w:r>
      <w:r w:rsidRPr="00DA6833">
        <w:t>C</w:t>
      </w:r>
      <w:r>
        <w:t>OVID</w:t>
      </w:r>
      <w:r w:rsidRPr="00DA6833">
        <w:t>-19</w:t>
      </w:r>
      <w:r>
        <w:t xml:space="preserve"> pandemic, economic downturn, and reckoning on racism </w:t>
      </w:r>
      <w:r w:rsidRPr="00DA6833">
        <w:t>ha</w:t>
      </w:r>
      <w:r>
        <w:t>ve elevated attention to racial inequities and social injustice in both the health care system and our country as a whole.</w:t>
      </w:r>
    </w:p>
    <w:p w14:paraId="32CBA4EB" w14:textId="77777777" w:rsidR="00891300" w:rsidRPr="00DA6833" w:rsidRDefault="00891300" w:rsidP="00891300">
      <w:r>
        <w:t>Because of COVID-19, t</w:t>
      </w:r>
      <w:r w:rsidRPr="00DA6833">
        <w:t xml:space="preserve">he public and the policy community </w:t>
      </w:r>
      <w:r>
        <w:t xml:space="preserve">now </w:t>
      </w:r>
      <w:r w:rsidRPr="00DA6833">
        <w:t xml:space="preserve">have </w:t>
      </w:r>
      <w:r>
        <w:t xml:space="preserve">heightened </w:t>
      </w:r>
      <w:r w:rsidRPr="00DA6833">
        <w:t>recogni</w:t>
      </w:r>
      <w:r>
        <w:t xml:space="preserve">tion of </w:t>
      </w:r>
      <w:r w:rsidRPr="00DA6833">
        <w:t>the value of frontline p</w:t>
      </w:r>
      <w:r>
        <w:t>roviders</w:t>
      </w:r>
      <w:r w:rsidRPr="00DA6833">
        <w:t xml:space="preserve"> in child health and other fields</w:t>
      </w:r>
      <w:r>
        <w:t>. Providers</w:t>
      </w:r>
      <w:r w:rsidRPr="00DA6833">
        <w:t xml:space="preserve"> reach</w:t>
      </w:r>
      <w:r>
        <w:t>ed</w:t>
      </w:r>
      <w:r w:rsidRPr="00DA6833">
        <w:t xml:space="preserve"> out</w:t>
      </w:r>
      <w:r>
        <w:t>, supported,</w:t>
      </w:r>
      <w:r w:rsidRPr="00DA6833">
        <w:t xml:space="preserve"> and engage</w:t>
      </w:r>
      <w:r>
        <w:t>d</w:t>
      </w:r>
      <w:r w:rsidRPr="00DA6833">
        <w:t xml:space="preserve"> </w:t>
      </w:r>
      <w:r>
        <w:t xml:space="preserve">children and their families, </w:t>
      </w:r>
      <w:r w:rsidRPr="00DA6833">
        <w:t>offer</w:t>
      </w:r>
      <w:r>
        <w:t>ing</w:t>
      </w:r>
      <w:r w:rsidRPr="00DA6833">
        <w:t xml:space="preserve"> two</w:t>
      </w:r>
      <w:r w:rsidRPr="00100444">
        <w:t>- and multi-generation approaches to protect child health and development. At the same time, health practitioners faced new challenges in providing that care, m</w:t>
      </w:r>
      <w:r>
        <w:t>any</w:t>
      </w:r>
      <w:r w:rsidRPr="00100444">
        <w:t xml:space="preserve"> not recognized in the current financing system. It is clear that the child health care system will not simply revert back to the way it was before COVID-19. We must work to build back better, smarter, and fairer. The future of our children and society depends upon it.</w:t>
      </w:r>
    </w:p>
    <w:p w14:paraId="49829B8B" w14:textId="6C66BF35" w:rsidR="00891300" w:rsidRPr="00DA6833" w:rsidRDefault="00891300" w:rsidP="00891300">
      <w:r>
        <w:t>F</w:t>
      </w:r>
      <w:r w:rsidRPr="00DA6833">
        <w:t xml:space="preserve">ar too many </w:t>
      </w:r>
      <w:r>
        <w:t xml:space="preserve">U.S. </w:t>
      </w:r>
      <w:r w:rsidRPr="00DA6833">
        <w:t>children</w:t>
      </w:r>
      <w:r>
        <w:rPr>
          <w:rFonts w:cstheme="minorHAnsi"/>
        </w:rPr>
        <w:t>—</w:t>
      </w:r>
      <w:r w:rsidRPr="00DA6833">
        <w:t xml:space="preserve">through the poverty, isolation, stress, discrimination, </w:t>
      </w:r>
      <w:r>
        <w:t xml:space="preserve">racism, </w:t>
      </w:r>
      <w:r w:rsidRPr="00DA6833">
        <w:t xml:space="preserve">or marginalization </w:t>
      </w:r>
      <w:r>
        <w:t>of</w:t>
      </w:r>
      <w:r w:rsidRPr="00DA6833">
        <w:t xml:space="preserve"> their </w:t>
      </w:r>
      <w:r>
        <w:t>families</w:t>
      </w:r>
      <w:r w:rsidRPr="00DA6833">
        <w:t xml:space="preserve"> and communities</w:t>
      </w:r>
      <w:r>
        <w:rPr>
          <w:rFonts w:cstheme="minorHAnsi"/>
        </w:rPr>
        <w:t>—</w:t>
      </w:r>
      <w:r w:rsidRPr="00DA6833">
        <w:t>do not have access to or receive what they need to succeed. Th</w:t>
      </w:r>
      <w:r>
        <w:t>e result is</w:t>
      </w:r>
      <w:r w:rsidRPr="00DA6833">
        <w:t xml:space="preserve"> profound disparit</w:t>
      </w:r>
      <w:r>
        <w:t>ies</w:t>
      </w:r>
      <w:r w:rsidRPr="00DA6833">
        <w:t xml:space="preserve"> in opportunity based upon </w:t>
      </w:r>
      <w:r>
        <w:t xml:space="preserve">a child’s </w:t>
      </w:r>
      <w:r w:rsidRPr="00DA6833">
        <w:t>socio-economic status, zip code, and</w:t>
      </w:r>
      <w:r>
        <w:t>/or</w:t>
      </w:r>
      <w:r w:rsidRPr="00DA6833">
        <w:t xml:space="preserve"> color</w:t>
      </w:r>
      <w:r>
        <w:t xml:space="preserve"> of</w:t>
      </w:r>
      <w:r w:rsidRPr="00DA6833">
        <w:t xml:space="preserve"> their skin.</w:t>
      </w:r>
      <w:r>
        <w:t xml:space="preserve"> Currently, n</w:t>
      </w:r>
      <w:r w:rsidRPr="00DA6833">
        <w:t>one of the systems serving</w:t>
      </w:r>
      <w:r>
        <w:t xml:space="preserve"> </w:t>
      </w:r>
      <w:r w:rsidRPr="00DA6833">
        <w:t>children</w:t>
      </w:r>
      <w:r>
        <w:t xml:space="preserve"> </w:t>
      </w:r>
      <w:r>
        <w:rPr>
          <w:rFonts w:cstheme="minorHAnsi"/>
        </w:rPr>
        <w:t xml:space="preserve">— </w:t>
      </w:r>
      <w:r w:rsidRPr="00DA6833">
        <w:t xml:space="preserve">health care, </w:t>
      </w:r>
      <w:r>
        <w:t xml:space="preserve">behavioral health, </w:t>
      </w:r>
      <w:r w:rsidRPr="00DA6833">
        <w:t>economic assistance, early care and education, and family support</w:t>
      </w:r>
      <w:r>
        <w:t xml:space="preserve"> </w:t>
      </w:r>
      <w:r>
        <w:rPr>
          <w:rFonts w:cstheme="minorHAnsi"/>
        </w:rPr>
        <w:t xml:space="preserve">— </w:t>
      </w:r>
      <w:r w:rsidRPr="00DA6833">
        <w:t>is sufficiently resourced to fulfill</w:t>
      </w:r>
      <w:r>
        <w:t xml:space="preserve"> even </w:t>
      </w:r>
      <w:r w:rsidRPr="00DA6833">
        <w:t xml:space="preserve">its own role, </w:t>
      </w:r>
      <w:r>
        <w:t>but e</w:t>
      </w:r>
      <w:r w:rsidRPr="00DA6833">
        <w:t xml:space="preserve">ach has evidenced-based models and </w:t>
      </w:r>
      <w:r>
        <w:t>best</w:t>
      </w:r>
      <w:r w:rsidRPr="00DA6833">
        <w:t xml:space="preserve"> practice protocols to do so. The federal government has a critical leadership opportunity to </w:t>
      </w:r>
      <w:r>
        <w:t>invest in</w:t>
      </w:r>
      <w:r w:rsidRPr="00DA6833">
        <w:t xml:space="preserve"> these systems, in partnership with states and communities, </w:t>
      </w:r>
      <w:r>
        <w:t xml:space="preserve">and </w:t>
      </w:r>
      <w:r w:rsidRPr="00DA6833">
        <w:t xml:space="preserve">to equip </w:t>
      </w:r>
      <w:r>
        <w:t>the child health field</w:t>
      </w:r>
      <w:r w:rsidRPr="00DA6833">
        <w:t xml:space="preserve"> to </w:t>
      </w:r>
      <w:r>
        <w:t>move toward a new and better standard of practice</w:t>
      </w:r>
      <w:r w:rsidRPr="00DA6833">
        <w:t>.</w:t>
      </w:r>
    </w:p>
    <w:p w14:paraId="32960AF9" w14:textId="77777777" w:rsidR="00891300" w:rsidRPr="00100444" w:rsidRDefault="00891300" w:rsidP="00891300">
      <w:r>
        <w:t xml:space="preserve">New leadership and investment from the federal government can be the stimulus needed to transform child health care. </w:t>
      </w:r>
      <w:r w:rsidRPr="00DA6833">
        <w:t xml:space="preserve">The challenge is </w:t>
      </w:r>
      <w:r>
        <w:t>to diffuse</w:t>
      </w:r>
      <w:r w:rsidRPr="00DA6833">
        <w:t xml:space="preserve"> exemplary practices</w:t>
      </w:r>
      <w:r>
        <w:t xml:space="preserve"> as well as evidenced-based program models</w:t>
      </w:r>
      <w:r w:rsidRPr="00DA6833">
        <w:t xml:space="preserve"> into much broader</w:t>
      </w:r>
      <w:r>
        <w:t xml:space="preserve"> practice and toward an improved</w:t>
      </w:r>
      <w:r w:rsidRPr="00DA6833">
        <w:t xml:space="preserve"> standard of care </w:t>
      </w:r>
      <w:r>
        <w:t>for the child</w:t>
      </w:r>
      <w:r w:rsidRPr="00DA6833">
        <w:t xml:space="preserve"> health system</w:t>
      </w:r>
      <w:r w:rsidRPr="00100444">
        <w:t>. This includes more preventive and promotive health responses to children and families now struggling to grow and develop and earlier, more comprehensive, and more family-</w:t>
      </w:r>
      <w:r>
        <w:t>and-youth-</w:t>
      </w:r>
      <w:r w:rsidRPr="00100444">
        <w:t xml:space="preserve">driven responses to children with special health care needs and disabilities to enable their optimal growth and development. </w:t>
      </w:r>
    </w:p>
    <w:p w14:paraId="412FC661" w14:textId="77777777" w:rsidR="00891300" w:rsidRPr="00100444" w:rsidRDefault="00891300" w:rsidP="00891300">
      <w:r w:rsidRPr="00100444">
        <w:t xml:space="preserve">The following are key actions the federal government can take </w:t>
      </w:r>
      <w:r>
        <w:t>to</w:t>
      </w:r>
      <w:r w:rsidRPr="00100444">
        <w:t xml:space="preserve"> improv</w:t>
      </w:r>
      <w:r>
        <w:t>e</w:t>
      </w:r>
      <w:r w:rsidRPr="00100444">
        <w:t xml:space="preserve"> the health and development of children and their families. S</w:t>
      </w:r>
      <w:r>
        <w:t xml:space="preserve">ome are specific to young children, but many apply to </w:t>
      </w:r>
      <w:r w:rsidRPr="00100444">
        <w:t>older children</w:t>
      </w:r>
      <w:r>
        <w:t>; and other efforts, including school-based services, are needed to support older children.</w:t>
      </w:r>
    </w:p>
    <w:p w14:paraId="60DA3B7F" w14:textId="77777777" w:rsidR="00891300" w:rsidRPr="00100444" w:rsidRDefault="00891300" w:rsidP="00891300">
      <w:pPr>
        <w:pStyle w:val="ListParagraph"/>
        <w:numPr>
          <w:ilvl w:val="0"/>
          <w:numId w:val="1"/>
        </w:numPr>
        <w:spacing w:after="0" w:line="240" w:lineRule="auto"/>
        <w:rPr>
          <w:color w:val="44546A" w:themeColor="text2"/>
        </w:rPr>
      </w:pPr>
      <w:r w:rsidRPr="00100444">
        <w:rPr>
          <w:b/>
          <w:bCs/>
          <w:color w:val="44546A" w:themeColor="text2"/>
        </w:rPr>
        <w:t xml:space="preserve">Guarantee health coverage </w:t>
      </w:r>
    </w:p>
    <w:p w14:paraId="2F29632F" w14:textId="4D944C27" w:rsidR="00891300" w:rsidRDefault="00891300" w:rsidP="00891300">
      <w:pPr>
        <w:pStyle w:val="ListParagraph"/>
        <w:numPr>
          <w:ilvl w:val="1"/>
          <w:numId w:val="1"/>
        </w:numPr>
        <w:spacing w:after="0" w:line="240" w:lineRule="auto"/>
        <w:rPr>
          <w:color w:val="44546A" w:themeColor="text2"/>
        </w:rPr>
      </w:pPr>
      <w:r w:rsidRPr="00B82C31">
        <w:rPr>
          <w:color w:val="44546A" w:themeColor="text2"/>
        </w:rPr>
        <w:t xml:space="preserve">Health coverage </w:t>
      </w:r>
      <w:r>
        <w:rPr>
          <w:color w:val="44546A" w:themeColor="text2"/>
        </w:rPr>
        <w:t xml:space="preserve">guaranteed </w:t>
      </w:r>
      <w:r w:rsidRPr="00B82C31">
        <w:rPr>
          <w:color w:val="44546A" w:themeColor="text2"/>
        </w:rPr>
        <w:t>for all newborns</w:t>
      </w:r>
      <w:r>
        <w:rPr>
          <w:color w:val="44546A" w:themeColor="text2"/>
        </w:rPr>
        <w:t xml:space="preserve"> at least until</w:t>
      </w:r>
      <w:r w:rsidRPr="00B82C31">
        <w:rPr>
          <w:color w:val="44546A" w:themeColor="text2"/>
        </w:rPr>
        <w:t xml:space="preserve"> their </w:t>
      </w:r>
      <w:r w:rsidR="00210D5F">
        <w:rPr>
          <w:color w:val="44546A" w:themeColor="text2"/>
        </w:rPr>
        <w:t>sixth</w:t>
      </w:r>
      <w:r w:rsidRPr="00B82C31">
        <w:rPr>
          <w:color w:val="44546A" w:themeColor="text2"/>
        </w:rPr>
        <w:t xml:space="preserve"> birthday, including </w:t>
      </w:r>
      <w:r>
        <w:rPr>
          <w:color w:val="44546A" w:themeColor="text2"/>
        </w:rPr>
        <w:t>automatic</w:t>
      </w:r>
      <w:r w:rsidRPr="00B82C31">
        <w:rPr>
          <w:color w:val="44546A" w:themeColor="text2"/>
        </w:rPr>
        <w:t xml:space="preserve"> and continuous enrollment in Medicaid/CHIP for those without identified health coverage.</w:t>
      </w:r>
    </w:p>
    <w:p w14:paraId="61CED910" w14:textId="3FEBE825" w:rsidR="00891300" w:rsidRPr="00D90D12" w:rsidRDefault="00891300" w:rsidP="00891300">
      <w:pPr>
        <w:pStyle w:val="ListParagraph"/>
        <w:numPr>
          <w:ilvl w:val="1"/>
          <w:numId w:val="1"/>
        </w:numPr>
        <w:spacing w:after="0" w:line="240" w:lineRule="auto"/>
        <w:rPr>
          <w:color w:val="44546A" w:themeColor="text2"/>
        </w:rPr>
      </w:pPr>
      <w:r w:rsidRPr="00A421E9">
        <w:rPr>
          <w:color w:val="44546A" w:themeColor="text2"/>
        </w:rPr>
        <w:t xml:space="preserve">Continuous Medicaid </w:t>
      </w:r>
      <w:r>
        <w:rPr>
          <w:color w:val="44546A" w:themeColor="text2"/>
        </w:rPr>
        <w:t xml:space="preserve">postpartum </w:t>
      </w:r>
      <w:r w:rsidRPr="00A421E9">
        <w:rPr>
          <w:color w:val="44546A" w:themeColor="text2"/>
        </w:rPr>
        <w:t>enrollment of mothers</w:t>
      </w:r>
      <w:r w:rsidRPr="000C4CF4">
        <w:rPr>
          <w:color w:val="44546A" w:themeColor="text2"/>
        </w:rPr>
        <w:t xml:space="preserve"> </w:t>
      </w:r>
      <w:r>
        <w:rPr>
          <w:color w:val="44546A" w:themeColor="text2"/>
        </w:rPr>
        <w:t xml:space="preserve">for a year following the end of pregnancy, </w:t>
      </w:r>
      <w:r w:rsidR="00F51C5A">
        <w:rPr>
          <w:color w:val="44546A" w:themeColor="text2"/>
        </w:rPr>
        <w:t>through their child’s first birthday</w:t>
      </w:r>
      <w:r w:rsidRPr="00A421E9">
        <w:rPr>
          <w:color w:val="44546A" w:themeColor="text2"/>
        </w:rPr>
        <w:t>.</w:t>
      </w:r>
    </w:p>
    <w:p w14:paraId="576A3698" w14:textId="77777777" w:rsidR="00891300" w:rsidRDefault="00891300" w:rsidP="00891300">
      <w:pPr>
        <w:numPr>
          <w:ilvl w:val="0"/>
          <w:numId w:val="1"/>
        </w:numPr>
        <w:spacing w:after="0" w:line="240" w:lineRule="auto"/>
        <w:rPr>
          <w:color w:val="44546A" w:themeColor="text2"/>
        </w:rPr>
      </w:pPr>
      <w:r>
        <w:rPr>
          <w:b/>
          <w:bCs/>
          <w:color w:val="44546A" w:themeColor="text2"/>
        </w:rPr>
        <w:t>Provide incentives to states</w:t>
      </w:r>
      <w:r w:rsidRPr="00B82C31">
        <w:rPr>
          <w:color w:val="44546A" w:themeColor="text2"/>
        </w:rPr>
        <w:t xml:space="preserve"> </w:t>
      </w:r>
    </w:p>
    <w:p w14:paraId="20BD41C2" w14:textId="77777777" w:rsidR="00891300" w:rsidRDefault="00891300" w:rsidP="00891300">
      <w:pPr>
        <w:numPr>
          <w:ilvl w:val="1"/>
          <w:numId w:val="1"/>
        </w:numPr>
        <w:spacing w:after="0" w:line="240" w:lineRule="auto"/>
        <w:rPr>
          <w:color w:val="44546A" w:themeColor="text2"/>
        </w:rPr>
      </w:pPr>
      <w:r w:rsidRPr="00B82C31">
        <w:rPr>
          <w:color w:val="44546A" w:themeColor="text2"/>
        </w:rPr>
        <w:t xml:space="preserve">Enhanced federal financial participation under Medicaid for well-child visit reimbursements which are provided </w:t>
      </w:r>
      <w:r>
        <w:rPr>
          <w:color w:val="44546A" w:themeColor="text2"/>
        </w:rPr>
        <w:t>to</w:t>
      </w:r>
      <w:r w:rsidRPr="00B82C31">
        <w:rPr>
          <w:color w:val="44546A" w:themeColor="text2"/>
        </w:rPr>
        <w:t xml:space="preserve"> </w:t>
      </w:r>
      <w:r>
        <w:rPr>
          <w:color w:val="44546A" w:themeColor="text2"/>
        </w:rPr>
        <w:t xml:space="preserve">practices meeting standards as </w:t>
      </w:r>
      <w:r w:rsidRPr="00B82C31">
        <w:rPr>
          <w:color w:val="44546A" w:themeColor="text2"/>
        </w:rPr>
        <w:t>advanced, high performing medical homes.</w:t>
      </w:r>
    </w:p>
    <w:p w14:paraId="17906F78" w14:textId="77777777" w:rsidR="00891300" w:rsidRPr="00D90D12" w:rsidRDefault="00891300" w:rsidP="00891300">
      <w:pPr>
        <w:numPr>
          <w:ilvl w:val="1"/>
          <w:numId w:val="1"/>
        </w:numPr>
        <w:spacing w:after="0" w:line="240" w:lineRule="auto"/>
        <w:rPr>
          <w:color w:val="44546A" w:themeColor="text2"/>
        </w:rPr>
      </w:pPr>
      <w:r w:rsidRPr="00A421E9">
        <w:rPr>
          <w:color w:val="44546A" w:themeColor="text2"/>
        </w:rPr>
        <w:lastRenderedPageBreak/>
        <w:t xml:space="preserve">Enhanced federal financial participation under Medicaid for care coordination/ case management for children which address social as well as medical determinants of health, </w:t>
      </w:r>
      <w:r>
        <w:rPr>
          <w:color w:val="44546A" w:themeColor="text2"/>
        </w:rPr>
        <w:t>including</w:t>
      </w:r>
      <w:r w:rsidRPr="00A421E9">
        <w:rPr>
          <w:color w:val="44546A" w:themeColor="text2"/>
        </w:rPr>
        <w:t xml:space="preserve"> staffing </w:t>
      </w:r>
      <w:r>
        <w:rPr>
          <w:color w:val="44546A" w:themeColor="text2"/>
        </w:rPr>
        <w:t xml:space="preserve">that </w:t>
      </w:r>
      <w:r w:rsidRPr="00A421E9">
        <w:rPr>
          <w:color w:val="44546A" w:themeColor="text2"/>
        </w:rPr>
        <w:t>is diverse and responsive to and representative of the communities served.</w:t>
      </w:r>
    </w:p>
    <w:p w14:paraId="1B1106B8" w14:textId="77777777" w:rsidR="00891300" w:rsidRDefault="00891300" w:rsidP="00891300">
      <w:pPr>
        <w:numPr>
          <w:ilvl w:val="0"/>
          <w:numId w:val="1"/>
        </w:numPr>
        <w:spacing w:after="0" w:line="240" w:lineRule="auto"/>
        <w:rPr>
          <w:color w:val="44546A" w:themeColor="text2"/>
        </w:rPr>
      </w:pPr>
      <w:r w:rsidRPr="00B82C31">
        <w:rPr>
          <w:b/>
          <w:bCs/>
          <w:color w:val="44546A" w:themeColor="text2"/>
        </w:rPr>
        <w:t>I</w:t>
      </w:r>
      <w:r>
        <w:rPr>
          <w:b/>
          <w:bCs/>
          <w:color w:val="44546A" w:themeColor="text2"/>
        </w:rPr>
        <w:t>nvest in innovation and quality improvement</w:t>
      </w:r>
    </w:p>
    <w:p w14:paraId="773B7631" w14:textId="4287BCB4" w:rsidR="00891300" w:rsidRPr="00D90D12" w:rsidRDefault="00891300" w:rsidP="00891300">
      <w:pPr>
        <w:numPr>
          <w:ilvl w:val="1"/>
          <w:numId w:val="1"/>
        </w:numPr>
        <w:spacing w:after="0" w:line="240" w:lineRule="auto"/>
        <w:rPr>
          <w:color w:val="44546A" w:themeColor="text2"/>
        </w:rPr>
      </w:pPr>
      <w:r w:rsidRPr="00B82C31">
        <w:rPr>
          <w:color w:val="44546A" w:themeColor="text2"/>
        </w:rPr>
        <w:t>Core provisions (and reauthorization</w:t>
      </w:r>
      <w:r>
        <w:rPr>
          <w:color w:val="44546A" w:themeColor="text2"/>
        </w:rPr>
        <w:t>)</w:t>
      </w:r>
      <w:r w:rsidRPr="00B82C31">
        <w:rPr>
          <w:color w:val="44546A" w:themeColor="text2"/>
        </w:rPr>
        <w:t xml:space="preserve"> within </w:t>
      </w:r>
      <w:r>
        <w:rPr>
          <w:color w:val="44546A" w:themeColor="text2"/>
        </w:rPr>
        <w:t xml:space="preserve">the Centers for Medicare and Medicaid Services, Center for Medicare and </w:t>
      </w:r>
      <w:r w:rsidRPr="00100444">
        <w:rPr>
          <w:color w:val="44546A" w:themeColor="text2"/>
        </w:rPr>
        <w:t>Medicaid Innovation (CMMI)</w:t>
      </w:r>
      <w:r>
        <w:rPr>
          <w:color w:val="44546A" w:themeColor="text2"/>
        </w:rPr>
        <w:t>,</w:t>
      </w:r>
      <w:r w:rsidRPr="00100444">
        <w:rPr>
          <w:color w:val="44546A" w:themeColor="text2"/>
        </w:rPr>
        <w:t xml:space="preserve"> that focus upon advancing innovation and diffusion of advanced, high performing medical homes for children in Medicaid, including a federal opportunity a</w:t>
      </w:r>
      <w:r>
        <w:rPr>
          <w:color w:val="44546A" w:themeColor="text2"/>
        </w:rPr>
        <w:t>nnouncement</w:t>
      </w:r>
      <w:r w:rsidRPr="00100444">
        <w:rPr>
          <w:color w:val="44546A" w:themeColor="text2"/>
        </w:rPr>
        <w:t xml:space="preserve"> (FOA) </w:t>
      </w:r>
      <w:r>
        <w:rPr>
          <w:color w:val="44546A" w:themeColor="text2"/>
        </w:rPr>
        <w:t xml:space="preserve">for young children </w:t>
      </w:r>
      <w:r w:rsidRPr="00100444">
        <w:rPr>
          <w:color w:val="44546A" w:themeColor="text2"/>
        </w:rPr>
        <w:t>and State Innovations in Medicaid (SIM) grants to states specifically for child health.</w:t>
      </w:r>
    </w:p>
    <w:p w14:paraId="3F321C3A" w14:textId="41680962" w:rsidR="00891300" w:rsidRDefault="00891300" w:rsidP="00891300">
      <w:pPr>
        <w:numPr>
          <w:ilvl w:val="0"/>
          <w:numId w:val="1"/>
        </w:numPr>
        <w:spacing w:after="0" w:line="240" w:lineRule="auto"/>
        <w:rPr>
          <w:color w:val="44546A" w:themeColor="text2"/>
        </w:rPr>
      </w:pPr>
      <w:r w:rsidRPr="00B82C31">
        <w:rPr>
          <w:b/>
          <w:bCs/>
          <w:color w:val="44546A" w:themeColor="text2"/>
        </w:rPr>
        <w:t>B</w:t>
      </w:r>
      <w:r>
        <w:rPr>
          <w:b/>
          <w:bCs/>
          <w:color w:val="44546A" w:themeColor="text2"/>
        </w:rPr>
        <w:t>uild a community-based workforce</w:t>
      </w:r>
    </w:p>
    <w:p w14:paraId="0071C29A" w14:textId="59DB5F84" w:rsidR="00891300" w:rsidRPr="00100444" w:rsidRDefault="00891300" w:rsidP="00891300">
      <w:pPr>
        <w:numPr>
          <w:ilvl w:val="1"/>
          <w:numId w:val="1"/>
        </w:numPr>
        <w:spacing w:after="0" w:line="240" w:lineRule="auto"/>
        <w:rPr>
          <w:color w:val="44546A" w:themeColor="text2"/>
        </w:rPr>
      </w:pPr>
      <w:r w:rsidRPr="00B82C31">
        <w:rPr>
          <w:color w:val="44546A" w:themeColor="text2"/>
        </w:rPr>
        <w:t xml:space="preserve">Additional funding </w:t>
      </w:r>
      <w:r>
        <w:rPr>
          <w:color w:val="44546A" w:themeColor="text2"/>
        </w:rPr>
        <w:t>(</w:t>
      </w:r>
      <w:r w:rsidRPr="00B82C31">
        <w:rPr>
          <w:color w:val="44546A" w:themeColor="text2"/>
        </w:rPr>
        <w:t>through</w:t>
      </w:r>
      <w:r>
        <w:rPr>
          <w:color w:val="44546A" w:themeColor="text2"/>
        </w:rPr>
        <w:t xml:space="preserve"> the</w:t>
      </w:r>
      <w:r w:rsidRPr="00B82C31">
        <w:rPr>
          <w:color w:val="44546A" w:themeColor="text2"/>
        </w:rPr>
        <w:t xml:space="preserve"> Title V </w:t>
      </w:r>
      <w:r>
        <w:rPr>
          <w:color w:val="44546A" w:themeColor="text2"/>
        </w:rPr>
        <w:t xml:space="preserve">Maternal and Child Health Services Block Grant or other flexible block grant funds) </w:t>
      </w:r>
      <w:r w:rsidRPr="00B82C31">
        <w:rPr>
          <w:color w:val="44546A" w:themeColor="text2"/>
        </w:rPr>
        <w:t xml:space="preserve">for a community-based </w:t>
      </w:r>
      <w:r>
        <w:rPr>
          <w:color w:val="44546A" w:themeColor="text2"/>
        </w:rPr>
        <w:t>c</w:t>
      </w:r>
      <w:r w:rsidRPr="00B82C31">
        <w:rPr>
          <w:color w:val="44546A" w:themeColor="text2"/>
        </w:rPr>
        <w:t>h</w:t>
      </w:r>
      <w:r>
        <w:rPr>
          <w:color w:val="44546A" w:themeColor="text2"/>
        </w:rPr>
        <w:t>ild h</w:t>
      </w:r>
      <w:r w:rsidRPr="00B82C31">
        <w:rPr>
          <w:color w:val="44546A" w:themeColor="text2"/>
        </w:rPr>
        <w:t>ealth workforce</w:t>
      </w:r>
      <w:r>
        <w:rPr>
          <w:color w:val="44546A" w:themeColor="text2"/>
        </w:rPr>
        <w:t xml:space="preserve"> (e.g. community health workers, family specialists, relational health workers, doulas and midwives, family navigators, and others)</w:t>
      </w:r>
      <w:r w:rsidRPr="00B82C31">
        <w:rPr>
          <w:color w:val="44546A" w:themeColor="text2"/>
        </w:rPr>
        <w:t> to build the capacity to provide family</w:t>
      </w:r>
      <w:r>
        <w:rPr>
          <w:color w:val="44546A" w:themeColor="text2"/>
        </w:rPr>
        <w:t>-</w:t>
      </w:r>
      <w:r w:rsidRPr="00B82C31">
        <w:rPr>
          <w:color w:val="44546A" w:themeColor="text2"/>
        </w:rPr>
        <w:t>centered</w:t>
      </w:r>
      <w:r>
        <w:rPr>
          <w:color w:val="44546A" w:themeColor="text2"/>
        </w:rPr>
        <w:t xml:space="preserve">, high-performing medical homes for </w:t>
      </w:r>
      <w:r w:rsidRPr="00100444">
        <w:rPr>
          <w:color w:val="44546A" w:themeColor="text2"/>
        </w:rPr>
        <w:t>al</w:t>
      </w:r>
      <w:r>
        <w:rPr>
          <w:color w:val="44546A" w:themeColor="text2"/>
        </w:rPr>
        <w:t>l</w:t>
      </w:r>
      <w:r w:rsidRPr="00100444">
        <w:rPr>
          <w:color w:val="44546A" w:themeColor="text2"/>
        </w:rPr>
        <w:t xml:space="preserve"> children.</w:t>
      </w:r>
    </w:p>
    <w:p w14:paraId="27434625" w14:textId="5835971A" w:rsidR="00891300" w:rsidRPr="00100444" w:rsidRDefault="00891300" w:rsidP="00891300">
      <w:pPr>
        <w:numPr>
          <w:ilvl w:val="1"/>
          <w:numId w:val="1"/>
        </w:numPr>
        <w:spacing w:after="0" w:line="240" w:lineRule="auto"/>
        <w:rPr>
          <w:color w:val="44546A" w:themeColor="text2"/>
        </w:rPr>
      </w:pPr>
      <w:r w:rsidRPr="00100444">
        <w:rPr>
          <w:color w:val="44546A" w:themeColor="text2"/>
        </w:rPr>
        <w:t>Additional funding through Medicaid and other federal programs such as IDEA Part C to expand early intervention services for children with developmental risks and delays related to medical or social complexity, providing appropriate child-specific responses and supporting families in their roles.</w:t>
      </w:r>
    </w:p>
    <w:p w14:paraId="5AE6B5C2" w14:textId="2A7CDE91" w:rsidR="00891300" w:rsidRPr="00100444" w:rsidRDefault="00891300" w:rsidP="00891300">
      <w:pPr>
        <w:numPr>
          <w:ilvl w:val="0"/>
          <w:numId w:val="1"/>
        </w:numPr>
        <w:spacing w:after="0" w:line="240" w:lineRule="auto"/>
        <w:rPr>
          <w:color w:val="44546A" w:themeColor="text2"/>
        </w:rPr>
      </w:pPr>
      <w:r w:rsidRPr="00100444">
        <w:rPr>
          <w:b/>
          <w:bCs/>
          <w:color w:val="44546A" w:themeColor="text2"/>
        </w:rPr>
        <w:t>Advance equity</w:t>
      </w:r>
    </w:p>
    <w:p w14:paraId="5FD7C148" w14:textId="47720A26" w:rsidR="00891300" w:rsidRPr="00100444" w:rsidRDefault="00891300" w:rsidP="00891300">
      <w:pPr>
        <w:numPr>
          <w:ilvl w:val="1"/>
          <w:numId w:val="1"/>
        </w:numPr>
        <w:spacing w:after="0" w:line="240" w:lineRule="auto"/>
        <w:rPr>
          <w:color w:val="44546A" w:themeColor="text2"/>
        </w:rPr>
      </w:pPr>
      <w:r w:rsidRPr="00100444">
        <w:rPr>
          <w:color w:val="44546A" w:themeColor="text2"/>
        </w:rPr>
        <w:t xml:space="preserve">Incorporation of expectations and supports within all actions taken above to </w:t>
      </w:r>
      <w:r>
        <w:rPr>
          <w:color w:val="44546A" w:themeColor="text2"/>
        </w:rPr>
        <w:t>advance and promote accountability among payers for</w:t>
      </w:r>
      <w:r w:rsidRPr="00100444">
        <w:rPr>
          <w:color w:val="44546A" w:themeColor="text2"/>
        </w:rPr>
        <w:t xml:space="preserve"> equity, with a particular and specified role for child health providers to contribute to eliminating bias and being explicitly anti-racist.</w:t>
      </w:r>
    </w:p>
    <w:p w14:paraId="731EDB98" w14:textId="6B48F9B0" w:rsidR="00891300" w:rsidRDefault="00891300" w:rsidP="00891300">
      <w:pPr>
        <w:numPr>
          <w:ilvl w:val="1"/>
          <w:numId w:val="1"/>
        </w:numPr>
        <w:spacing w:after="0" w:line="240" w:lineRule="auto"/>
        <w:rPr>
          <w:color w:val="44546A" w:themeColor="text2"/>
        </w:rPr>
      </w:pPr>
      <w:r>
        <w:rPr>
          <w:color w:val="44546A" w:themeColor="text2"/>
        </w:rPr>
        <w:t>Specific financing for e</w:t>
      </w:r>
      <w:r w:rsidRPr="00B82C31">
        <w:rPr>
          <w:color w:val="44546A" w:themeColor="text2"/>
        </w:rPr>
        <w:t xml:space="preserve">quity training, guidance, and </w:t>
      </w:r>
      <w:r>
        <w:rPr>
          <w:color w:val="44546A" w:themeColor="text2"/>
        </w:rPr>
        <w:t>continuous improvement</w:t>
      </w:r>
      <w:r w:rsidRPr="00B82C31">
        <w:rPr>
          <w:color w:val="44546A" w:themeColor="text2"/>
        </w:rPr>
        <w:t xml:space="preserve"> as part of </w:t>
      </w:r>
      <w:r>
        <w:rPr>
          <w:color w:val="44546A" w:themeColor="text2"/>
        </w:rPr>
        <w:t>Medicaid and other health care</w:t>
      </w:r>
      <w:r w:rsidRPr="00B82C31">
        <w:rPr>
          <w:color w:val="44546A" w:themeColor="text2"/>
        </w:rPr>
        <w:t xml:space="preserve"> </w:t>
      </w:r>
      <w:r>
        <w:rPr>
          <w:color w:val="44546A" w:themeColor="text2"/>
        </w:rPr>
        <w:t>contracting</w:t>
      </w:r>
      <w:r w:rsidRPr="00B82C31">
        <w:rPr>
          <w:color w:val="44546A" w:themeColor="text2"/>
        </w:rPr>
        <w:t xml:space="preserve"> and administrative support</w:t>
      </w:r>
      <w:r>
        <w:rPr>
          <w:color w:val="44546A" w:themeColor="text2"/>
        </w:rPr>
        <w:t>, including workforce diversification to reflect the populations being served.</w:t>
      </w:r>
    </w:p>
    <w:p w14:paraId="7144CFEF" w14:textId="699FCC72" w:rsidR="00891300" w:rsidRPr="00891300" w:rsidRDefault="00B764CC" w:rsidP="00C91A09">
      <w:pPr>
        <w:numPr>
          <w:ilvl w:val="1"/>
          <w:numId w:val="1"/>
        </w:numPr>
        <w:spacing w:after="0" w:line="240" w:lineRule="auto"/>
        <w:rPr>
          <w:color w:val="44546A" w:themeColor="text2"/>
        </w:rPr>
      </w:pPr>
      <w:r w:rsidRPr="00D90D12">
        <w:rPr>
          <w:noProof/>
          <w:color w:val="44546A" w:themeColor="text2"/>
        </w:rPr>
        <mc:AlternateContent>
          <mc:Choice Requires="wps">
            <w:drawing>
              <wp:anchor distT="45720" distB="45720" distL="114300" distR="114300" simplePos="0" relativeHeight="251659264" behindDoc="0" locked="0" layoutInCell="1" allowOverlap="1" wp14:anchorId="22C7A0C5" wp14:editId="3FC0C859">
                <wp:simplePos x="0" y="0"/>
                <wp:positionH relativeFrom="margin">
                  <wp:posOffset>229870</wp:posOffset>
                </wp:positionH>
                <wp:positionV relativeFrom="margin">
                  <wp:posOffset>4907915</wp:posOffset>
                </wp:positionV>
                <wp:extent cx="6200775" cy="35718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571875"/>
                        </a:xfrm>
                        <a:prstGeom prst="rect">
                          <a:avLst/>
                        </a:prstGeom>
                        <a:solidFill>
                          <a:srgbClr val="FFFFFF"/>
                        </a:solidFill>
                        <a:ln w="28575">
                          <a:solidFill>
                            <a:srgbClr val="7030A0"/>
                          </a:solidFill>
                          <a:miter lim="800000"/>
                          <a:headEnd/>
                          <a:tailEnd/>
                        </a:ln>
                      </wps:spPr>
                      <wps:txbx>
                        <w:txbxContent>
                          <w:p w14:paraId="51C2DBFC" w14:textId="7EC23941" w:rsidR="00077E3C" w:rsidRPr="00DC4651" w:rsidRDefault="00077E3C" w:rsidP="00891300">
                            <w:pPr>
                              <w:spacing w:after="0"/>
                            </w:pPr>
                            <w:r w:rsidRPr="00DC4651">
                              <w:t xml:space="preserve">The Integrated Care for Kids-InCK Marks Initiative is funded by the Robert Wood Johnson Foundation to help leaders – practitioner champions, administrators, policy research and advocacy organizations and experts, and policy makers at the state community, and federal levels – advance child health care transformation. InCK Marks is guided by a National Advisory Team and draws upon and promotes the work of a national resource network of over 35 national organizations at the cutting edge in advancing child health transformation. InCK Marks produces reports synthesizing the state-of-the-field in health care transformation at the practice, finance, metrics, and culture levels and conducts webinars and other forums to share its own and the work of network members. Charles Bruner serves as the National Resource Network manager and grant administrator. The National Advisory Team which produced this report is: Kay Johnson, chair; Maxine Hayes, co-chair; Kamala Allen, Mayra Alvarez, Melissa Bailey, Scott Berns, Christina Bethell, Elisabeth Burak, Paul Dworkin, Beth </w:t>
                            </w:r>
                            <w:proofErr w:type="spellStart"/>
                            <w:r w:rsidRPr="00DC4651">
                              <w:t>Dworetzky</w:t>
                            </w:r>
                            <w:proofErr w:type="spellEnd"/>
                            <w:r w:rsidRPr="00DC4651">
                              <w:t>, Wendy Ellis, Jeff Hild, Shadi Houshyar, Nora Wells, and David Willis. The statement was revised and improved based upon thoughtful comments and insights from four zoom meetings with other experts in the field: Rahil Briggs, Elizabeth Burke-Bryant, Ruben Cantu, Debbie Cheatham, Nathaniel Counts, Helen Duplessis, Amy Fine, Andrew Garner, Hannah Gears, Daniella Gratale, Erin Hardy, Charles Homer, Milt Kotelchu</w:t>
                            </w:r>
                            <w:r>
                              <w:t>c</w:t>
                            </w:r>
                            <w:r w:rsidRPr="00DC4651">
                              <w:t xml:space="preserve">k, Johanna Lister, Cailin O’Conner, Michael Odeh, Cynthia Osborne, Aimee Ossman, James Perrin, Rachel </w:t>
                            </w:r>
                            <w:proofErr w:type="spellStart"/>
                            <w:r w:rsidRPr="00DC4651">
                              <w:t>Roiland</w:t>
                            </w:r>
                            <w:proofErr w:type="spellEnd"/>
                            <w:r w:rsidRPr="00DC4651">
                              <w:t>, Robert Sege, Marjorie Sims, Debbie Stein, Alexandra Quinn, and Emily Vargas-Baron.</w:t>
                            </w:r>
                            <w:r>
                              <w:t xml:space="preserve"> Additional resources and more detail on the provisions is available by emailing </w:t>
                            </w:r>
                            <w:hyperlink r:id="rId9" w:history="1">
                              <w:r w:rsidRPr="00A75DA3">
                                <w:rPr>
                                  <w:rStyle w:val="Hyperlink"/>
                                </w:rPr>
                                <w:t>bruner@childequity.org</w:t>
                              </w:r>
                            </w:hyperlink>
                            <w:r>
                              <w:t xml:space="preserve"> and by reviewing the resource materials on the </w:t>
                            </w:r>
                            <w:proofErr w:type="spellStart"/>
                            <w:r>
                              <w:t>InCKMarks</w:t>
                            </w:r>
                            <w:proofErr w:type="spellEnd"/>
                            <w:r>
                              <w:t xml:space="preserve"> website: </w:t>
                            </w:r>
                            <w:hyperlink r:id="rId10" w:history="1">
                              <w:r w:rsidRPr="00A75DA3">
                                <w:rPr>
                                  <w:rStyle w:val="Hyperlink"/>
                                </w:rPr>
                                <w:t>www.inckmarks.org</w:t>
                              </w:r>
                            </w:hyperlink>
                            <w:r>
                              <w:t xml:space="preserve">. </w:t>
                            </w:r>
                          </w:p>
                          <w:p w14:paraId="3B7E2B90" w14:textId="77777777" w:rsidR="00077E3C" w:rsidRPr="0023278E" w:rsidRDefault="00077E3C" w:rsidP="00891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C7A0C5" id="_x0000_t202" coordsize="21600,21600" o:spt="202" path="m,l,21600r21600,l21600,xe">
                <v:stroke joinstyle="miter"/>
                <v:path gradientshapeok="t" o:connecttype="rect"/>
              </v:shapetype>
              <v:shape id="Text Box 2" o:spid="_x0000_s1026" type="#_x0000_t202" style="position:absolute;left:0;text-align:left;margin-left:18.1pt;margin-top:386.45pt;width:488.25pt;height:28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" strokecolor="#7030a0" strokeweight="2.25pt">
                <v:textbox>
                  <w:txbxContent>
                    <w:p w14:paraId="51C2DBFC" w14:textId="7EC23941" w:rsidR="00077E3C" w:rsidRPr="00DC4651" w:rsidRDefault="00077E3C" w:rsidP="00891300">
                      <w:pPr>
                        <w:spacing w:after="0"/>
                      </w:pPr>
                      <w:r w:rsidRPr="00DC4651">
                        <w:t xml:space="preserve">The Integrated Care for Kids-InCK Marks Initiative is funded by the Robert Wood Johnson Foundation to help leaders – practitioner champions, administrators, policy research and advocacy organizations and experts, and policy makers at the state community, and federal levels – advance child health care transformation. InCK Marks is guided by a National Advisory Team and draws upon and promotes the work of a national resource network of over 35 national organizations at the cutting edge in advancing child health transformation. InCK Marks produces reports synthesizing the state-of-the-field in health care transformation at the practice, finance, metrics, and culture levels and conducts webinars and other forums to share its own and the work of network members. Charles Bruner serves as the National Resource Network manager and grant administrator. The National Advisory Team which produced this report is: Kay Johnson, chair; Maxine Hayes, co-chair; Kamala Allen, Mayra Alvarez, Melissa Bailey, Scott Berns, Christina Bethell, Elisabeth Burak, Paul Dworkin, Beth </w:t>
                      </w:r>
                      <w:proofErr w:type="spellStart"/>
                      <w:r w:rsidRPr="00DC4651">
                        <w:t>Dworetzky</w:t>
                      </w:r>
                      <w:proofErr w:type="spellEnd"/>
                      <w:r w:rsidRPr="00DC4651">
                        <w:t>, Wendy Ellis, Jeff Hild, Shadi Houshyar, Nora Wells, and David Willis. The statement was revised and improved based upon thoughtful comments and insights from four zoom meetings with other experts in the field: Rahil Briggs, Elizabeth Burke-Bryant, Ruben Cantu, Debbie Cheatham, Nathaniel Counts, Helen Duplessis, Amy Fine, Andrew Garner, Hannah Gears, Daniella Gratale, Erin Hardy, Charles Homer, Milt Kotelchu</w:t>
                      </w:r>
                      <w:r>
                        <w:t>c</w:t>
                      </w:r>
                      <w:r w:rsidRPr="00DC4651">
                        <w:t xml:space="preserve">k, Johanna Lister, Cailin O’Conner, Michael Odeh, Cynthia Osborne, Aimee Ossman, James Perrin, Rachel </w:t>
                      </w:r>
                      <w:proofErr w:type="spellStart"/>
                      <w:r w:rsidRPr="00DC4651">
                        <w:t>Roiland</w:t>
                      </w:r>
                      <w:proofErr w:type="spellEnd"/>
                      <w:r w:rsidRPr="00DC4651">
                        <w:t>, Robert Sege, Marjorie Sims, Debbie Stein, Alexandra Quinn, and Emily Vargas-Baron.</w:t>
                      </w:r>
                      <w:r>
                        <w:t xml:space="preserve"> Additional resources and more detail on the provisions is available by emailing </w:t>
                      </w:r>
                      <w:hyperlink r:id="rId11" w:history="1">
                        <w:r w:rsidRPr="00A75DA3">
                          <w:rPr>
                            <w:rStyle w:val="Hyperlink"/>
                          </w:rPr>
                          <w:t>bruner@childequity.org</w:t>
                        </w:r>
                      </w:hyperlink>
                      <w:r>
                        <w:t xml:space="preserve"> and by reviewing the resource materials on the </w:t>
                      </w:r>
                      <w:proofErr w:type="spellStart"/>
                      <w:r>
                        <w:t>InCKMarks</w:t>
                      </w:r>
                      <w:proofErr w:type="spellEnd"/>
                      <w:r>
                        <w:t xml:space="preserve"> website: </w:t>
                      </w:r>
                      <w:hyperlink r:id="rId12" w:history="1">
                        <w:r w:rsidRPr="00A75DA3">
                          <w:rPr>
                            <w:rStyle w:val="Hyperlink"/>
                          </w:rPr>
                          <w:t>www.inckmarks.org</w:t>
                        </w:r>
                      </w:hyperlink>
                      <w:r>
                        <w:t xml:space="preserve">. </w:t>
                      </w:r>
                    </w:p>
                    <w:p w14:paraId="3B7E2B90" w14:textId="77777777" w:rsidR="00077E3C" w:rsidRPr="0023278E" w:rsidRDefault="00077E3C" w:rsidP="00891300"/>
                  </w:txbxContent>
                </v:textbox>
                <w10:wrap type="square" anchorx="margin" anchory="margin"/>
              </v:shape>
            </w:pict>
          </mc:Fallback>
        </mc:AlternateContent>
      </w:r>
      <w:r w:rsidR="00891300" w:rsidRPr="005B686D">
        <w:rPr>
          <w:color w:val="44546A" w:themeColor="text2"/>
        </w:rPr>
        <w:t xml:space="preserve">Focused attention to monitoring quality and equity in Medicaid, with data collected and oversight provided to </w:t>
      </w:r>
      <w:r w:rsidR="00891300">
        <w:rPr>
          <w:color w:val="44546A" w:themeColor="text2"/>
        </w:rPr>
        <w:t>ensure accountability for health expenditures so that</w:t>
      </w:r>
      <w:r w:rsidR="00891300" w:rsidRPr="005B686D">
        <w:rPr>
          <w:color w:val="44546A" w:themeColor="text2"/>
        </w:rPr>
        <w:t xml:space="preserve"> all children receive continuous coverage, equitable treatment, and quality care responding to their needs and circumstances.</w:t>
      </w:r>
    </w:p>
    <w:sectPr w:rsidR="00891300" w:rsidRPr="00891300" w:rsidSect="00F05638">
      <w:headerReference w:type="even" r:id="rId13"/>
      <w:headerReference w:type="default" r:id="rId14"/>
      <w:foot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636F9" w14:textId="77777777" w:rsidR="00830350" w:rsidRDefault="00830350" w:rsidP="00EF71DE">
      <w:pPr>
        <w:spacing w:after="0" w:line="240" w:lineRule="auto"/>
      </w:pPr>
      <w:r>
        <w:separator/>
      </w:r>
    </w:p>
  </w:endnote>
  <w:endnote w:type="continuationSeparator" w:id="0">
    <w:p w14:paraId="618A1D6D" w14:textId="77777777" w:rsidR="00830350" w:rsidRDefault="00830350" w:rsidP="00EF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dericka the Great">
    <w:altName w:val="MS Gothic"/>
    <w:charset w:val="00"/>
    <w:family w:val="auto"/>
    <w:pitch w:val="variable"/>
    <w:sig w:usb0="00000003" w:usb1="48000042"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7B21" w14:textId="674E6731" w:rsidR="00077E3C" w:rsidRDefault="00830350" w:rsidP="00EF71DE">
    <w:pPr>
      <w:pStyle w:val="Footer"/>
      <w:jc w:val="center"/>
    </w:pPr>
    <w:hyperlink r:id="rId1" w:history="1">
      <w:r w:rsidR="00077E3C" w:rsidRPr="00857AD6">
        <w:rPr>
          <w:rStyle w:val="Hyperlink"/>
        </w:rPr>
        <w:t>www.inckmarks.org</w:t>
      </w:r>
    </w:hyperlink>
    <w:r w:rsidR="00077E3C">
      <w:t xml:space="preserve">   contact: </w:t>
    </w:r>
    <w:hyperlink r:id="rId2" w:history="1">
      <w:r w:rsidR="00077E3C" w:rsidRPr="00857AD6">
        <w:rPr>
          <w:rStyle w:val="Hyperlink"/>
        </w:rPr>
        <w:t>Bruner@childequity.org</w:t>
      </w:r>
    </w:hyperlink>
    <w:r w:rsidR="00077E3C">
      <w:t xml:space="preserve"> 515-988-4457</w:t>
    </w:r>
  </w:p>
  <w:p w14:paraId="3F86F8B1" w14:textId="77777777" w:rsidR="00077E3C" w:rsidRDefault="0007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325AD" w14:textId="77777777" w:rsidR="00830350" w:rsidRDefault="00830350" w:rsidP="00EF71DE">
      <w:pPr>
        <w:spacing w:after="0" w:line="240" w:lineRule="auto"/>
      </w:pPr>
      <w:r>
        <w:separator/>
      </w:r>
    </w:p>
  </w:footnote>
  <w:footnote w:type="continuationSeparator" w:id="0">
    <w:p w14:paraId="5D3FE865" w14:textId="77777777" w:rsidR="00830350" w:rsidRDefault="00830350" w:rsidP="00EF7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A809" w14:textId="46B74F5D" w:rsidR="00077E3C" w:rsidRDefault="00830350">
    <w:pPr>
      <w:pStyle w:val="Header"/>
    </w:pPr>
    <w:r>
      <w:rPr>
        <w:noProof/>
      </w:rPr>
      <w:pict w14:anchorId="67F1E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738172" o:spid="_x0000_s2050" type="#_x0000_t136" style="position:absolute;margin-left:0;margin-top:0;width:685.25pt;height:76.1pt;rotation:315;z-index:-251655168;mso-position-horizontal:center;mso-position-horizontal-relative:margin;mso-position-vertical:center;mso-position-vertical-relative:margin" o:allowincell="f" fillcolor="silver" stroked="f">
          <v:fill opacity=".5"/>
          <v:textpath style="font-family:&quot;Calibri&quot;;font-size:1pt" string="Signatory List December 27,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B5AEF" w14:textId="7B32FBAC" w:rsidR="00077E3C" w:rsidRDefault="00830350">
    <w:pPr>
      <w:pStyle w:val="Header"/>
    </w:pPr>
    <w:r>
      <w:rPr>
        <w:noProof/>
      </w:rPr>
      <w:pict w14:anchorId="0ECA1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738173" o:spid="_x0000_s2051" type="#_x0000_t136" style="position:absolute;margin-left:0;margin-top:0;width:685.25pt;height:76.1pt;rotation:315;z-index:-251653120;mso-position-horizontal:center;mso-position-horizontal-relative:margin;mso-position-vertical:center;mso-position-vertical-relative:margin" o:allowincell="f" fillcolor="silver" stroked="f">
          <v:fill opacity=".5"/>
          <v:textpath style="font-family:&quot;Calibri&quot;;font-size:1pt" string="Signatory List December 27,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2146" w14:textId="4EB9C999" w:rsidR="00077E3C" w:rsidRDefault="00830350">
    <w:pPr>
      <w:pStyle w:val="Header"/>
    </w:pPr>
    <w:r>
      <w:rPr>
        <w:noProof/>
      </w:rPr>
      <w:pict w14:anchorId="130F5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2738171" o:spid="_x0000_s2049" type="#_x0000_t136" style="position:absolute;margin-left:0;margin-top:0;width:685.25pt;height:76.1pt;rotation:315;z-index:-251657216;mso-position-horizontal:center;mso-position-horizontal-relative:margin;mso-position-vertical:center;mso-position-vertical-relative:margin" o:allowincell="f" fillcolor="silver" stroked="f">
          <v:fill opacity=".5"/>
          <v:textpath style="font-family:&quot;Calibri&quot;;font-size:1pt" string="Signatory List December 27,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C3D58"/>
    <w:multiLevelType w:val="multilevel"/>
    <w:tmpl w:val="59C08B5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7F"/>
    <w:rsid w:val="00077E3C"/>
    <w:rsid w:val="00150537"/>
    <w:rsid w:val="0019408D"/>
    <w:rsid w:val="001E6851"/>
    <w:rsid w:val="00210D5F"/>
    <w:rsid w:val="00241A25"/>
    <w:rsid w:val="00261649"/>
    <w:rsid w:val="00274C4A"/>
    <w:rsid w:val="002D5F4A"/>
    <w:rsid w:val="00405625"/>
    <w:rsid w:val="00415A17"/>
    <w:rsid w:val="00427106"/>
    <w:rsid w:val="0045407F"/>
    <w:rsid w:val="004A4E13"/>
    <w:rsid w:val="004B550A"/>
    <w:rsid w:val="004E1898"/>
    <w:rsid w:val="005033BB"/>
    <w:rsid w:val="00527224"/>
    <w:rsid w:val="00601E39"/>
    <w:rsid w:val="0063071B"/>
    <w:rsid w:val="006F16C2"/>
    <w:rsid w:val="00811498"/>
    <w:rsid w:val="00830350"/>
    <w:rsid w:val="00855159"/>
    <w:rsid w:val="00891300"/>
    <w:rsid w:val="008A25C7"/>
    <w:rsid w:val="008C0183"/>
    <w:rsid w:val="008D53D7"/>
    <w:rsid w:val="00910DF1"/>
    <w:rsid w:val="0095163D"/>
    <w:rsid w:val="00971D34"/>
    <w:rsid w:val="009743EC"/>
    <w:rsid w:val="009E6349"/>
    <w:rsid w:val="00A17BFC"/>
    <w:rsid w:val="00A37D30"/>
    <w:rsid w:val="00AA6318"/>
    <w:rsid w:val="00B167E6"/>
    <w:rsid w:val="00B43250"/>
    <w:rsid w:val="00B764CC"/>
    <w:rsid w:val="00C91A09"/>
    <w:rsid w:val="00CA0117"/>
    <w:rsid w:val="00CB15DF"/>
    <w:rsid w:val="00CE2507"/>
    <w:rsid w:val="00D0022A"/>
    <w:rsid w:val="00D74058"/>
    <w:rsid w:val="00D80C23"/>
    <w:rsid w:val="00DF2332"/>
    <w:rsid w:val="00E1188A"/>
    <w:rsid w:val="00E75B18"/>
    <w:rsid w:val="00EC399A"/>
    <w:rsid w:val="00EF71DE"/>
    <w:rsid w:val="00F05638"/>
    <w:rsid w:val="00F32D3A"/>
    <w:rsid w:val="00F51C5A"/>
    <w:rsid w:val="00FC067A"/>
    <w:rsid w:val="00FE098A"/>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4690F9"/>
  <w15:chartTrackingRefBased/>
  <w15:docId w15:val="{753D4F71-1CE7-40AD-8B4F-C425D8FD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7F"/>
  </w:style>
  <w:style w:type="paragraph" w:styleId="Heading2">
    <w:name w:val="heading 2"/>
    <w:basedOn w:val="Normal"/>
    <w:next w:val="Normal"/>
    <w:link w:val="Heading2Char"/>
    <w:uiPriority w:val="9"/>
    <w:unhideWhenUsed/>
    <w:qFormat/>
    <w:rsid w:val="008913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7D30"/>
    <w:rPr>
      <w:sz w:val="16"/>
      <w:szCs w:val="16"/>
    </w:rPr>
  </w:style>
  <w:style w:type="paragraph" w:styleId="CommentText">
    <w:name w:val="annotation text"/>
    <w:basedOn w:val="Normal"/>
    <w:link w:val="CommentTextChar"/>
    <w:uiPriority w:val="99"/>
    <w:semiHidden/>
    <w:unhideWhenUsed/>
    <w:rsid w:val="00A37D30"/>
    <w:pPr>
      <w:spacing w:line="240" w:lineRule="auto"/>
    </w:pPr>
    <w:rPr>
      <w:sz w:val="20"/>
      <w:szCs w:val="20"/>
    </w:rPr>
  </w:style>
  <w:style w:type="character" w:customStyle="1" w:styleId="CommentTextChar">
    <w:name w:val="Comment Text Char"/>
    <w:basedOn w:val="DefaultParagraphFont"/>
    <w:link w:val="CommentText"/>
    <w:uiPriority w:val="99"/>
    <w:semiHidden/>
    <w:rsid w:val="00A37D30"/>
    <w:rPr>
      <w:sz w:val="20"/>
      <w:szCs w:val="20"/>
    </w:rPr>
  </w:style>
  <w:style w:type="paragraph" w:styleId="CommentSubject">
    <w:name w:val="annotation subject"/>
    <w:basedOn w:val="CommentText"/>
    <w:next w:val="CommentText"/>
    <w:link w:val="CommentSubjectChar"/>
    <w:uiPriority w:val="99"/>
    <w:semiHidden/>
    <w:unhideWhenUsed/>
    <w:rsid w:val="00A37D30"/>
    <w:rPr>
      <w:b/>
      <w:bCs/>
    </w:rPr>
  </w:style>
  <w:style w:type="character" w:customStyle="1" w:styleId="CommentSubjectChar">
    <w:name w:val="Comment Subject Char"/>
    <w:basedOn w:val="CommentTextChar"/>
    <w:link w:val="CommentSubject"/>
    <w:uiPriority w:val="99"/>
    <w:semiHidden/>
    <w:rsid w:val="00A37D30"/>
    <w:rPr>
      <w:b/>
      <w:bCs/>
      <w:sz w:val="20"/>
      <w:szCs w:val="20"/>
    </w:rPr>
  </w:style>
  <w:style w:type="paragraph" w:styleId="BalloonText">
    <w:name w:val="Balloon Text"/>
    <w:basedOn w:val="Normal"/>
    <w:link w:val="BalloonTextChar"/>
    <w:uiPriority w:val="99"/>
    <w:semiHidden/>
    <w:unhideWhenUsed/>
    <w:rsid w:val="00A37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D30"/>
    <w:rPr>
      <w:rFonts w:ascii="Segoe UI" w:hAnsi="Segoe UI" w:cs="Segoe UI"/>
      <w:sz w:val="18"/>
      <w:szCs w:val="18"/>
    </w:rPr>
  </w:style>
  <w:style w:type="paragraph" w:styleId="Header">
    <w:name w:val="header"/>
    <w:basedOn w:val="Normal"/>
    <w:link w:val="HeaderChar"/>
    <w:uiPriority w:val="99"/>
    <w:unhideWhenUsed/>
    <w:rsid w:val="00EF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DE"/>
  </w:style>
  <w:style w:type="paragraph" w:styleId="Footer">
    <w:name w:val="footer"/>
    <w:basedOn w:val="Normal"/>
    <w:link w:val="FooterChar"/>
    <w:uiPriority w:val="99"/>
    <w:unhideWhenUsed/>
    <w:rsid w:val="00EF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DE"/>
  </w:style>
  <w:style w:type="character" w:styleId="Hyperlink">
    <w:name w:val="Hyperlink"/>
    <w:basedOn w:val="DefaultParagraphFont"/>
    <w:uiPriority w:val="99"/>
    <w:unhideWhenUsed/>
    <w:rsid w:val="00EF71DE"/>
    <w:rPr>
      <w:color w:val="0563C1" w:themeColor="hyperlink"/>
      <w:u w:val="single"/>
    </w:rPr>
  </w:style>
  <w:style w:type="character" w:customStyle="1" w:styleId="UnresolvedMention">
    <w:name w:val="Unresolved Mention"/>
    <w:basedOn w:val="DefaultParagraphFont"/>
    <w:uiPriority w:val="99"/>
    <w:semiHidden/>
    <w:unhideWhenUsed/>
    <w:rsid w:val="00EF71DE"/>
    <w:rPr>
      <w:color w:val="605E5C"/>
      <w:shd w:val="clear" w:color="auto" w:fill="E1DFDD"/>
    </w:rPr>
  </w:style>
  <w:style w:type="character" w:customStyle="1" w:styleId="Heading2Char">
    <w:name w:val="Heading 2 Char"/>
    <w:basedOn w:val="DefaultParagraphFont"/>
    <w:link w:val="Heading2"/>
    <w:uiPriority w:val="9"/>
    <w:rsid w:val="008913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91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ckmark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ner@childequit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ckmarks.org" TargetMode="External"/><Relationship Id="rId4" Type="http://schemas.openxmlformats.org/officeDocument/2006/relationships/webSettings" Target="webSettings.xml"/><Relationship Id="rId9" Type="http://schemas.openxmlformats.org/officeDocument/2006/relationships/hyperlink" Target="mailto:bruner@childequity.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Bruner@childequity.org" TargetMode="External"/><Relationship Id="rId1" Type="http://schemas.openxmlformats.org/officeDocument/2006/relationships/hyperlink" Target="http://www.inckm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Bruner</dc:creator>
  <cp:keywords/>
  <dc:description/>
  <cp:lastModifiedBy>Zucker, Sarah</cp:lastModifiedBy>
  <cp:revision>2</cp:revision>
  <cp:lastPrinted>2020-12-11T14:43:00Z</cp:lastPrinted>
  <dcterms:created xsi:type="dcterms:W3CDTF">2021-01-04T20:21:00Z</dcterms:created>
  <dcterms:modified xsi:type="dcterms:W3CDTF">2021-01-04T20:21:00Z</dcterms:modified>
</cp:coreProperties>
</file>